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37FB" w:rsidRPr="000822BA" w:rsidRDefault="007437FB" w:rsidP="007437FB">
      <w:pPr>
        <w:jc w:val="center"/>
        <w:rPr>
          <w:b/>
          <w:szCs w:val="28"/>
        </w:rPr>
      </w:pPr>
    </w:p>
    <w:tbl>
      <w:tblPr>
        <w:tblpPr w:leftFromText="180" w:rightFromText="180" w:vertAnchor="text" w:horzAnchor="margin" w:tblpXSpec="center" w:tblpY="-127"/>
        <w:tblW w:w="8751" w:type="dxa"/>
        <w:tblCellMar>
          <w:left w:w="0" w:type="dxa"/>
          <w:right w:w="0" w:type="dxa"/>
        </w:tblCellMar>
        <w:tblLook w:val="0000" w:firstRow="0" w:lastRow="0" w:firstColumn="0" w:lastColumn="0" w:noHBand="0" w:noVBand="0"/>
      </w:tblPr>
      <w:tblGrid>
        <w:gridCol w:w="3085"/>
        <w:gridCol w:w="5666"/>
      </w:tblGrid>
      <w:tr w:rsidR="007437FB" w:rsidRPr="000822BA" w:rsidTr="00C04526">
        <w:trPr>
          <w:trHeight w:val="1574"/>
        </w:trPr>
        <w:tc>
          <w:tcPr>
            <w:tcW w:w="3085" w:type="dxa"/>
            <w:tcMar>
              <w:top w:w="0" w:type="dxa"/>
              <w:left w:w="108" w:type="dxa"/>
              <w:bottom w:w="0" w:type="dxa"/>
              <w:right w:w="108" w:type="dxa"/>
            </w:tcMar>
          </w:tcPr>
          <w:p w:rsidR="007437FB" w:rsidRPr="000822BA" w:rsidRDefault="007437FB" w:rsidP="00C04526">
            <w:pPr>
              <w:jc w:val="center"/>
              <w:rPr>
                <w:b/>
                <w:bCs/>
                <w:sz w:val="24"/>
                <w:lang w:val="nl-NL"/>
              </w:rPr>
            </w:pPr>
            <w:r w:rsidRPr="000822BA">
              <w:rPr>
                <w:b/>
                <w:bCs/>
                <w:sz w:val="24"/>
                <w:lang w:val="nl-NL"/>
              </w:rPr>
              <w:t>BỘ TƯ PHÁP</w:t>
            </w:r>
          </w:p>
          <w:p w:rsidR="007437FB" w:rsidRPr="000822BA" w:rsidRDefault="007437FB" w:rsidP="00C04526">
            <w:pPr>
              <w:jc w:val="center"/>
              <w:rPr>
                <w:sz w:val="26"/>
                <w:szCs w:val="26"/>
                <w:lang w:val="nl-NL"/>
              </w:rPr>
            </w:pPr>
            <w:r>
              <w:rPr>
                <w:noProof/>
              </w:rPr>
              <mc:AlternateContent>
                <mc:Choice Requires="wps">
                  <w:drawing>
                    <wp:anchor distT="4294967294" distB="4294967294" distL="114300" distR="114300" simplePos="0" relativeHeight="251661312" behindDoc="0" locked="0" layoutInCell="1" allowOverlap="1">
                      <wp:simplePos x="0" y="0"/>
                      <wp:positionH relativeFrom="column">
                        <wp:posOffset>645795</wp:posOffset>
                      </wp:positionH>
                      <wp:positionV relativeFrom="paragraph">
                        <wp:posOffset>27939</wp:posOffset>
                      </wp:positionV>
                      <wp:extent cx="5143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4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F2F0E0" id="Straight Connector 3" o:spid="_x0000_s1026" style="position:absolute;flip:y;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0.85pt,2.2pt" to="91.3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cKVIgIAAD8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"/>
                  </w:pict>
                </mc:Fallback>
              </mc:AlternateContent>
            </w:r>
          </w:p>
          <w:p w:rsidR="007437FB" w:rsidRPr="000822BA" w:rsidRDefault="007437FB" w:rsidP="00C04526">
            <w:pPr>
              <w:jc w:val="center"/>
              <w:rPr>
                <w:sz w:val="26"/>
                <w:szCs w:val="26"/>
                <w:lang w:val="nl-NL"/>
              </w:rPr>
            </w:pPr>
          </w:p>
          <w:p w:rsidR="007437FB" w:rsidRPr="000822BA" w:rsidRDefault="007437FB" w:rsidP="00C04526">
            <w:pPr>
              <w:jc w:val="center"/>
              <w:rPr>
                <w:rStyle w:val="Strong"/>
                <w:b w:val="0"/>
                <w:bCs w:val="0"/>
                <w:sz w:val="26"/>
                <w:szCs w:val="26"/>
                <w:lang w:val="nl-NL"/>
              </w:rPr>
            </w:pPr>
          </w:p>
        </w:tc>
        <w:tc>
          <w:tcPr>
            <w:tcW w:w="5666" w:type="dxa"/>
            <w:tcMar>
              <w:top w:w="0" w:type="dxa"/>
              <w:left w:w="108" w:type="dxa"/>
              <w:bottom w:w="0" w:type="dxa"/>
              <w:right w:w="108" w:type="dxa"/>
            </w:tcMar>
          </w:tcPr>
          <w:p w:rsidR="007437FB" w:rsidRPr="000822BA" w:rsidRDefault="007437FB" w:rsidP="00C04526">
            <w:pPr>
              <w:jc w:val="center"/>
              <w:rPr>
                <w:b/>
                <w:bCs/>
                <w:sz w:val="26"/>
                <w:szCs w:val="26"/>
                <w:lang w:val="nl-NL"/>
              </w:rPr>
            </w:pPr>
            <w:r w:rsidRPr="000822BA">
              <w:rPr>
                <w:b/>
                <w:bCs/>
                <w:sz w:val="26"/>
                <w:szCs w:val="26"/>
                <w:lang w:val="nl-NL"/>
              </w:rPr>
              <w:t xml:space="preserve">CỘNG HOÀ XÃ HỘI CHỦ NGHĨA VIỆT </w:t>
            </w:r>
            <w:smartTag w:uri="urn:schemas-microsoft-com:office:smarttags" w:element="place">
              <w:smartTag w:uri="urn:schemas-microsoft-com:office:smarttags" w:element="country-region">
                <w:r w:rsidRPr="000822BA">
                  <w:rPr>
                    <w:b/>
                    <w:bCs/>
                    <w:sz w:val="26"/>
                    <w:szCs w:val="26"/>
                    <w:lang w:val="nl-NL"/>
                  </w:rPr>
                  <w:t>NAM</w:t>
                </w:r>
              </w:smartTag>
            </w:smartTag>
          </w:p>
          <w:p w:rsidR="007437FB" w:rsidRPr="000822BA" w:rsidRDefault="007437FB" w:rsidP="00C04526">
            <w:pPr>
              <w:jc w:val="center"/>
              <w:rPr>
                <w:b/>
                <w:bCs/>
                <w:lang w:val="nl-NL"/>
              </w:rPr>
            </w:pPr>
            <w:r w:rsidRPr="000822BA">
              <w:rPr>
                <w:b/>
                <w:bCs/>
                <w:lang w:val="nl-NL"/>
              </w:rPr>
              <w:t>Độc lập - Tự do - Hạnh phúc</w:t>
            </w:r>
          </w:p>
          <w:p w:rsidR="007437FB" w:rsidRPr="000822BA" w:rsidRDefault="007437FB" w:rsidP="00C04526">
            <w:pPr>
              <w:jc w:val="right"/>
              <w:rPr>
                <w:i/>
                <w:iCs/>
                <w:lang w:val="nl-NL"/>
              </w:rPr>
            </w:pPr>
            <w:r>
              <w:rPr>
                <w:noProof/>
              </w:rPr>
              <mc:AlternateContent>
                <mc:Choice Requires="wps">
                  <w:drawing>
                    <wp:anchor distT="4294967294" distB="4294967294" distL="114300" distR="114300" simplePos="0" relativeHeight="251659264" behindDoc="0" locked="0" layoutInCell="1" allowOverlap="1">
                      <wp:simplePos x="0" y="0"/>
                      <wp:positionH relativeFrom="column">
                        <wp:posOffset>654050</wp:posOffset>
                      </wp:positionH>
                      <wp:positionV relativeFrom="paragraph">
                        <wp:posOffset>16509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FCACF2"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5pt,1.3pt" to="222.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"/>
                  </w:pict>
                </mc:Fallback>
              </mc:AlternateContent>
            </w:r>
          </w:p>
          <w:p w:rsidR="007437FB" w:rsidRPr="000822BA" w:rsidRDefault="007437FB" w:rsidP="00063F26">
            <w:pPr>
              <w:jc w:val="center"/>
              <w:rPr>
                <w:i/>
                <w:iCs/>
                <w:lang w:val="nl-NL"/>
              </w:rPr>
            </w:pPr>
            <w:r w:rsidRPr="000822BA">
              <w:rPr>
                <w:i/>
                <w:iCs/>
                <w:lang w:val="nl-NL"/>
              </w:rPr>
              <w:t xml:space="preserve"> Hà Nội, ngày</w:t>
            </w:r>
            <w:r>
              <w:rPr>
                <w:i/>
                <w:iCs/>
                <w:lang w:val="nl-NL"/>
              </w:rPr>
              <w:t xml:space="preserve"> </w:t>
            </w:r>
            <w:r w:rsidR="00063F26">
              <w:rPr>
                <w:i/>
                <w:iCs/>
                <w:lang w:val="nl-NL"/>
              </w:rPr>
              <w:t>08</w:t>
            </w:r>
            <w:r>
              <w:rPr>
                <w:i/>
                <w:iCs/>
                <w:lang w:val="nl-NL"/>
              </w:rPr>
              <w:t xml:space="preserve"> </w:t>
            </w:r>
            <w:r w:rsidRPr="000822BA">
              <w:rPr>
                <w:i/>
                <w:iCs/>
                <w:lang w:val="nl-NL"/>
              </w:rPr>
              <w:t xml:space="preserve">tháng </w:t>
            </w:r>
            <w:r>
              <w:rPr>
                <w:i/>
                <w:iCs/>
                <w:lang w:val="nl-NL"/>
              </w:rPr>
              <w:t>01 năm 2025</w:t>
            </w:r>
          </w:p>
        </w:tc>
      </w:tr>
    </w:tbl>
    <w:p w:rsidR="007437FB" w:rsidRPr="005C3141" w:rsidRDefault="007437FB" w:rsidP="007437FB">
      <w:pPr>
        <w:jc w:val="center"/>
        <w:rPr>
          <w:b/>
          <w:sz w:val="26"/>
          <w:szCs w:val="26"/>
        </w:rPr>
      </w:pPr>
      <w:r w:rsidRPr="005C3141">
        <w:rPr>
          <w:b/>
          <w:sz w:val="26"/>
          <w:szCs w:val="26"/>
        </w:rPr>
        <w:t>BÁO CÁO</w:t>
      </w:r>
    </w:p>
    <w:p w:rsidR="007437FB" w:rsidRPr="005C3141" w:rsidRDefault="007437FB" w:rsidP="007437FB">
      <w:pPr>
        <w:spacing w:before="120"/>
        <w:jc w:val="center"/>
        <w:rPr>
          <w:b/>
          <w:sz w:val="26"/>
          <w:szCs w:val="26"/>
        </w:rPr>
      </w:pPr>
      <w:r w:rsidRPr="005C3141">
        <w:rPr>
          <w:b/>
          <w:sz w:val="26"/>
          <w:szCs w:val="26"/>
        </w:rPr>
        <w:t xml:space="preserve">TÁC ĐỘNG CỦA VIỆC SẮP XẾP TỔ CHỨC BỘ MÁY VÀ YÊU CẦU CỦA VIỆC SỬA ĐỔI CÁC QUY ĐỊNH PHÁP LUẬT </w:t>
      </w:r>
    </w:p>
    <w:p w:rsidR="007437FB" w:rsidRPr="000822BA" w:rsidRDefault="007437FB" w:rsidP="007437FB">
      <w:pPr>
        <w:jc w:val="center"/>
        <w:rPr>
          <w:b/>
          <w:szCs w:val="28"/>
        </w:rPr>
      </w:pPr>
      <w:r w:rsidRPr="005C3141">
        <w:rPr>
          <w:b/>
          <w:sz w:val="26"/>
          <w:szCs w:val="26"/>
        </w:rPr>
        <w:t>LÀM CƠ SỞ PHÁP LÝ CHO VIỆC SẮP XẾP TỔ CHỨC BỘ MÁY</w:t>
      </w:r>
    </w:p>
    <w:p w:rsidR="007437FB" w:rsidRPr="000822BA" w:rsidRDefault="007437FB" w:rsidP="007437FB">
      <w:pPr>
        <w:jc w:val="center"/>
        <w:rPr>
          <w:szCs w:val="28"/>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2075180</wp:posOffset>
                </wp:positionH>
                <wp:positionV relativeFrom="paragraph">
                  <wp:posOffset>93979</wp:posOffset>
                </wp:positionV>
                <wp:extent cx="1616710" cy="0"/>
                <wp:effectExtent l="0" t="0" r="2159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6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522185"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3.4pt,7.4pt" to="290.7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zRB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m2Wzpww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"/>
            </w:pict>
          </mc:Fallback>
        </mc:AlternateContent>
      </w:r>
    </w:p>
    <w:tbl>
      <w:tblPr>
        <w:tblW w:w="9072" w:type="dxa"/>
        <w:tblInd w:w="567" w:type="dxa"/>
        <w:tblLook w:val="04A0" w:firstRow="1" w:lastRow="0" w:firstColumn="1" w:lastColumn="0" w:noHBand="0" w:noVBand="1"/>
      </w:tblPr>
      <w:tblGrid>
        <w:gridCol w:w="1843"/>
        <w:gridCol w:w="7229"/>
      </w:tblGrid>
      <w:tr w:rsidR="007437FB" w:rsidRPr="000822BA" w:rsidTr="00C04526">
        <w:tc>
          <w:tcPr>
            <w:tcW w:w="1843" w:type="dxa"/>
            <w:shd w:val="clear" w:color="auto" w:fill="auto"/>
          </w:tcPr>
          <w:p w:rsidR="007437FB" w:rsidRPr="00154D6E" w:rsidRDefault="007437FB" w:rsidP="00C04526">
            <w:pPr>
              <w:spacing w:line="269" w:lineRule="auto"/>
              <w:jc w:val="right"/>
              <w:rPr>
                <w:bCs/>
                <w:szCs w:val="28"/>
              </w:rPr>
            </w:pPr>
          </w:p>
        </w:tc>
        <w:tc>
          <w:tcPr>
            <w:tcW w:w="7229" w:type="dxa"/>
            <w:shd w:val="clear" w:color="auto" w:fill="auto"/>
          </w:tcPr>
          <w:p w:rsidR="007437FB" w:rsidRPr="00154D6E" w:rsidRDefault="007437FB" w:rsidP="00C04526">
            <w:pPr>
              <w:spacing w:line="269" w:lineRule="auto"/>
              <w:rPr>
                <w:bCs/>
                <w:szCs w:val="28"/>
              </w:rPr>
            </w:pPr>
          </w:p>
        </w:tc>
      </w:tr>
    </w:tbl>
    <w:p w:rsidR="007437FB" w:rsidRDefault="007437FB" w:rsidP="007437FB">
      <w:pPr>
        <w:shd w:val="clear" w:color="auto" w:fill="FFFFFF"/>
        <w:spacing w:before="120" w:after="120" w:line="362" w:lineRule="atLeast"/>
        <w:ind w:firstLine="720"/>
        <w:jc w:val="both"/>
        <w:rPr>
          <w:iCs/>
          <w:color w:val="000000"/>
          <w:szCs w:val="28"/>
          <w:shd w:val="clear" w:color="auto" w:fill="FFFFFF"/>
        </w:rPr>
      </w:pPr>
      <w:r w:rsidRPr="00EC6AF0">
        <w:rPr>
          <w:color w:val="000000"/>
          <w:szCs w:val="28"/>
        </w:rPr>
        <w:t xml:space="preserve">Trong những năm qua, Đảng ta đã ban hành và lãnh đạo, chỉ đạo tổ chức thực hiện nhiều chủ trương, nghị quyết, kết luận về xây dựng tổ chức bộ máy của hệ thống chính trị, đạt được nhiều kết quả quan trọng. </w:t>
      </w:r>
      <w:r w:rsidRPr="00EC6AF0">
        <w:rPr>
          <w:color w:val="000000"/>
          <w:szCs w:val="28"/>
          <w:lang w:val="en"/>
        </w:rPr>
        <w:t>Tuy nhiên, t</w:t>
      </w:r>
      <w:r w:rsidRPr="00EC6AF0">
        <w:rPr>
          <w:color w:val="000000"/>
          <w:szCs w:val="28"/>
          <w:lang w:val="vi-VN"/>
        </w:rPr>
        <w:t>ổ chức bộ m</w:t>
      </w:r>
      <w:r w:rsidRPr="00EC6AF0">
        <w:rPr>
          <w:color w:val="000000"/>
          <w:szCs w:val="28"/>
        </w:rPr>
        <w:t xml:space="preserve">áy </w:t>
      </w:r>
      <w:r w:rsidRPr="00130E3B">
        <w:rPr>
          <w:color w:val="000000"/>
          <w:spacing w:val="6"/>
          <w:szCs w:val="28"/>
        </w:rPr>
        <w:t>c</w:t>
      </w:r>
      <w:r w:rsidRPr="00130E3B">
        <w:rPr>
          <w:color w:val="000000"/>
          <w:spacing w:val="6"/>
          <w:szCs w:val="28"/>
          <w:lang w:val="vi-VN"/>
        </w:rPr>
        <w:t>ủa hệ thống ch</w:t>
      </w:r>
      <w:r w:rsidRPr="00130E3B">
        <w:rPr>
          <w:color w:val="000000"/>
          <w:spacing w:val="6"/>
          <w:szCs w:val="28"/>
        </w:rPr>
        <w:t>ính tr</w:t>
      </w:r>
      <w:r w:rsidRPr="00130E3B">
        <w:rPr>
          <w:color w:val="000000"/>
          <w:spacing w:val="6"/>
          <w:szCs w:val="28"/>
          <w:lang w:val="vi-VN"/>
        </w:rPr>
        <w:t>ị vẫn c</w:t>
      </w:r>
      <w:r w:rsidRPr="00130E3B">
        <w:rPr>
          <w:color w:val="000000"/>
          <w:spacing w:val="6"/>
          <w:szCs w:val="28"/>
        </w:rPr>
        <w:t>òn c</w:t>
      </w:r>
      <w:r w:rsidRPr="00130E3B">
        <w:rPr>
          <w:color w:val="000000"/>
          <w:spacing w:val="6"/>
          <w:szCs w:val="28"/>
          <w:lang w:val="vi-VN"/>
        </w:rPr>
        <w:t xml:space="preserve">ồng kềnh, nhiều tầng nấc, nhiều đầu mối; </w:t>
      </w:r>
      <w:r w:rsidRPr="00130E3B">
        <w:rPr>
          <w:color w:val="000000"/>
          <w:spacing w:val="-6"/>
          <w:szCs w:val="28"/>
          <w:lang w:val="vi-VN"/>
        </w:rPr>
        <w:t>hiệu lực, hiệu quả hoạt động chưa đ</w:t>
      </w:r>
      <w:r w:rsidRPr="00130E3B">
        <w:rPr>
          <w:color w:val="000000"/>
          <w:spacing w:val="-6"/>
          <w:szCs w:val="28"/>
        </w:rPr>
        <w:t>áp </w:t>
      </w:r>
      <w:r w:rsidRPr="00130E3B">
        <w:rPr>
          <w:color w:val="000000"/>
          <w:spacing w:val="-6"/>
          <w:szCs w:val="28"/>
          <w:lang w:val="vi-VN"/>
        </w:rPr>
        <w:t>ứng y</w:t>
      </w:r>
      <w:r w:rsidRPr="00130E3B">
        <w:rPr>
          <w:color w:val="000000"/>
          <w:spacing w:val="-6"/>
          <w:szCs w:val="28"/>
        </w:rPr>
        <w:t>êu c</w:t>
      </w:r>
      <w:r w:rsidRPr="00130E3B">
        <w:rPr>
          <w:color w:val="000000"/>
          <w:spacing w:val="-6"/>
          <w:szCs w:val="28"/>
          <w:lang w:val="vi-VN"/>
        </w:rPr>
        <w:t>ầu, nhiệm vụ. Chức năng, nhiệm</w:t>
      </w:r>
      <w:r w:rsidRPr="00EC6AF0">
        <w:rPr>
          <w:color w:val="000000"/>
          <w:szCs w:val="28"/>
          <w:lang w:val="vi-VN"/>
        </w:rPr>
        <w:t xml:space="preserve"> vụ, </w:t>
      </w:r>
      <w:r w:rsidRPr="00130E3B">
        <w:rPr>
          <w:color w:val="000000"/>
          <w:spacing w:val="-4"/>
          <w:szCs w:val="28"/>
          <w:lang w:val="vi-VN"/>
        </w:rPr>
        <w:t>quyền hạn, tổ chức bộ m</w:t>
      </w:r>
      <w:r w:rsidRPr="00130E3B">
        <w:rPr>
          <w:color w:val="000000"/>
          <w:spacing w:val="-4"/>
          <w:szCs w:val="28"/>
        </w:rPr>
        <w:t>áy,</w:t>
      </w:r>
      <w:r w:rsidRPr="00130E3B">
        <w:rPr>
          <w:b/>
          <w:bCs/>
          <w:i/>
          <w:iCs/>
          <w:color w:val="000000"/>
          <w:spacing w:val="-4"/>
          <w:szCs w:val="28"/>
        </w:rPr>
        <w:t> </w:t>
      </w:r>
      <w:r w:rsidRPr="00130E3B">
        <w:rPr>
          <w:color w:val="000000"/>
          <w:spacing w:val="-4"/>
          <w:szCs w:val="28"/>
        </w:rPr>
        <w:t>m</w:t>
      </w:r>
      <w:r w:rsidRPr="00130E3B">
        <w:rPr>
          <w:color w:val="000000"/>
          <w:spacing w:val="-4"/>
          <w:szCs w:val="28"/>
          <w:lang w:val="vi-VN"/>
        </w:rPr>
        <w:t>ối quan hệ của một số cơ quan, tổ chức chưa thật</w:t>
      </w:r>
      <w:r w:rsidRPr="00EC6AF0">
        <w:rPr>
          <w:color w:val="000000"/>
          <w:szCs w:val="28"/>
          <w:lang w:val="vi-VN"/>
        </w:rPr>
        <w:t xml:space="preserve"> r</w:t>
      </w:r>
      <w:r w:rsidRPr="00EC6AF0">
        <w:rPr>
          <w:color w:val="000000"/>
          <w:szCs w:val="28"/>
        </w:rPr>
        <w:t xml:space="preserve">õ, </w:t>
      </w:r>
      <w:r w:rsidRPr="00130E3B">
        <w:rPr>
          <w:color w:val="000000"/>
          <w:szCs w:val="28"/>
        </w:rPr>
        <w:t>còn ch</w:t>
      </w:r>
      <w:r w:rsidRPr="00130E3B">
        <w:rPr>
          <w:color w:val="000000"/>
          <w:szCs w:val="28"/>
          <w:lang w:val="vi-VN"/>
        </w:rPr>
        <w:t>ồng ch</w:t>
      </w:r>
      <w:r w:rsidRPr="00130E3B">
        <w:rPr>
          <w:color w:val="000000"/>
          <w:szCs w:val="28"/>
        </w:rPr>
        <w:t>éo, trùng l</w:t>
      </w:r>
      <w:r w:rsidRPr="00130E3B">
        <w:rPr>
          <w:color w:val="000000"/>
          <w:szCs w:val="28"/>
          <w:lang w:val="vi-VN"/>
        </w:rPr>
        <w:t>ắp... Việc ph</w:t>
      </w:r>
      <w:r w:rsidRPr="00130E3B">
        <w:rPr>
          <w:color w:val="000000"/>
          <w:szCs w:val="28"/>
        </w:rPr>
        <w:t>ân công, phân c</w:t>
      </w:r>
      <w:r w:rsidRPr="00130E3B">
        <w:rPr>
          <w:color w:val="000000"/>
          <w:szCs w:val="28"/>
          <w:lang w:val="vi-VN"/>
        </w:rPr>
        <w:t>ấp, ph</w:t>
      </w:r>
      <w:r w:rsidRPr="00130E3B">
        <w:rPr>
          <w:color w:val="000000"/>
          <w:szCs w:val="28"/>
        </w:rPr>
        <w:t>ân quy</w:t>
      </w:r>
      <w:r w:rsidRPr="00130E3B">
        <w:rPr>
          <w:color w:val="000000"/>
          <w:szCs w:val="28"/>
          <w:lang w:val="vi-VN"/>
        </w:rPr>
        <w:t>ền giữa c</w:t>
      </w:r>
      <w:r w:rsidRPr="00130E3B">
        <w:rPr>
          <w:color w:val="000000"/>
          <w:szCs w:val="28"/>
        </w:rPr>
        <w:t>ác</w:t>
      </w:r>
      <w:r w:rsidRPr="00EC6AF0">
        <w:rPr>
          <w:color w:val="000000"/>
          <w:szCs w:val="28"/>
        </w:rPr>
        <w:t xml:space="preserve"> ngành, các c</w:t>
      </w:r>
      <w:r w:rsidRPr="00EC6AF0">
        <w:rPr>
          <w:color w:val="000000"/>
          <w:szCs w:val="28"/>
          <w:lang w:val="vi-VN"/>
        </w:rPr>
        <w:t>ấp v</w:t>
      </w:r>
      <w:r w:rsidRPr="00EC6AF0">
        <w:rPr>
          <w:color w:val="000000"/>
          <w:szCs w:val="28"/>
        </w:rPr>
        <w:t>à trong t</w:t>
      </w:r>
      <w:r w:rsidRPr="00EC6AF0">
        <w:rPr>
          <w:color w:val="000000"/>
          <w:szCs w:val="28"/>
          <w:lang w:val="vi-VN"/>
        </w:rPr>
        <w:t>ừng cơ quan, tổ chức chưa</w:t>
      </w:r>
      <w:r w:rsidRPr="00EC6AF0">
        <w:rPr>
          <w:b/>
          <w:bCs/>
          <w:i/>
          <w:iCs/>
          <w:color w:val="000000"/>
          <w:szCs w:val="28"/>
        </w:rPr>
        <w:t> </w:t>
      </w:r>
      <w:r w:rsidRPr="00EC6AF0">
        <w:rPr>
          <w:color w:val="000000"/>
          <w:szCs w:val="28"/>
        </w:rPr>
        <w:t>h</w:t>
      </w:r>
      <w:r w:rsidRPr="00EC6AF0">
        <w:rPr>
          <w:color w:val="000000"/>
          <w:szCs w:val="28"/>
          <w:lang w:val="vi-VN"/>
        </w:rPr>
        <w:t>ợp l</w:t>
      </w:r>
      <w:r w:rsidRPr="00EC6AF0">
        <w:rPr>
          <w:color w:val="000000"/>
          <w:szCs w:val="28"/>
        </w:rPr>
        <w:t>ý,</w:t>
      </w:r>
      <w:r w:rsidRPr="00EC6AF0">
        <w:rPr>
          <w:b/>
          <w:bCs/>
          <w:i/>
          <w:iCs/>
          <w:color w:val="000000"/>
          <w:szCs w:val="28"/>
        </w:rPr>
        <w:t> </w:t>
      </w:r>
      <w:r w:rsidRPr="00EC6AF0">
        <w:rPr>
          <w:color w:val="000000"/>
          <w:szCs w:val="28"/>
        </w:rPr>
        <w:t>m</w:t>
      </w:r>
      <w:r w:rsidRPr="00EC6AF0">
        <w:rPr>
          <w:color w:val="000000"/>
          <w:szCs w:val="28"/>
          <w:lang w:val="vi-VN"/>
        </w:rPr>
        <w:t>ạnh mẽ v</w:t>
      </w:r>
      <w:r w:rsidRPr="00EC6AF0">
        <w:rPr>
          <w:color w:val="000000"/>
          <w:szCs w:val="28"/>
        </w:rPr>
        <w:t>à đ</w:t>
      </w:r>
      <w:r w:rsidRPr="00EC6AF0">
        <w:rPr>
          <w:color w:val="000000"/>
          <w:szCs w:val="28"/>
          <w:lang w:val="vi-VN"/>
        </w:rPr>
        <w:t xml:space="preserve">ồng bộ; </w:t>
      </w:r>
      <w:r w:rsidRPr="00130E3B">
        <w:rPr>
          <w:color w:val="000000"/>
          <w:spacing w:val="-8"/>
          <w:szCs w:val="28"/>
          <w:lang w:val="vi-VN"/>
        </w:rPr>
        <w:t>c</w:t>
      </w:r>
      <w:r w:rsidRPr="00130E3B">
        <w:rPr>
          <w:color w:val="000000"/>
          <w:spacing w:val="-8"/>
          <w:szCs w:val="28"/>
        </w:rPr>
        <w:t>òn tình tr</w:t>
      </w:r>
      <w:r w:rsidRPr="00130E3B">
        <w:rPr>
          <w:color w:val="000000"/>
          <w:spacing w:val="-8"/>
          <w:szCs w:val="28"/>
          <w:lang w:val="vi-VN"/>
        </w:rPr>
        <w:t>ạng bao biện, l</w:t>
      </w:r>
      <w:r w:rsidRPr="00130E3B">
        <w:rPr>
          <w:color w:val="000000"/>
          <w:spacing w:val="-8"/>
          <w:szCs w:val="28"/>
        </w:rPr>
        <w:t>àm thay ho</w:t>
      </w:r>
      <w:r w:rsidRPr="00130E3B">
        <w:rPr>
          <w:color w:val="000000"/>
          <w:spacing w:val="-8"/>
          <w:szCs w:val="28"/>
          <w:lang w:val="vi-VN"/>
        </w:rPr>
        <w:t>ặc bỏ s</w:t>
      </w:r>
      <w:r w:rsidRPr="00130E3B">
        <w:rPr>
          <w:color w:val="000000"/>
          <w:spacing w:val="-8"/>
          <w:szCs w:val="28"/>
        </w:rPr>
        <w:t>ót nhi</w:t>
      </w:r>
      <w:r w:rsidRPr="00130E3B">
        <w:rPr>
          <w:color w:val="000000"/>
          <w:spacing w:val="-8"/>
          <w:szCs w:val="28"/>
          <w:lang w:val="vi-VN"/>
        </w:rPr>
        <w:t xml:space="preserve">ệm vụ; </w:t>
      </w:r>
      <w:r w:rsidRPr="00130E3B">
        <w:rPr>
          <w:spacing w:val="-8"/>
          <w:szCs w:val="28"/>
        </w:rPr>
        <w:t>việc k</w:t>
      </w:r>
      <w:r w:rsidRPr="00130E3B">
        <w:rPr>
          <w:color w:val="000000"/>
          <w:spacing w:val="-8"/>
          <w:szCs w:val="28"/>
          <w:lang w:val="vi-VN"/>
        </w:rPr>
        <w:t>iện to</w:t>
      </w:r>
      <w:r w:rsidRPr="00130E3B">
        <w:rPr>
          <w:color w:val="000000"/>
          <w:spacing w:val="-8"/>
          <w:szCs w:val="28"/>
        </w:rPr>
        <w:t>àn t</w:t>
      </w:r>
      <w:r w:rsidRPr="00130E3B">
        <w:rPr>
          <w:color w:val="000000"/>
          <w:spacing w:val="-8"/>
          <w:szCs w:val="28"/>
          <w:lang w:val="vi-VN"/>
        </w:rPr>
        <w:t>ổ chức bộ</w:t>
      </w:r>
      <w:r w:rsidRPr="00EC6AF0">
        <w:rPr>
          <w:color w:val="000000"/>
          <w:szCs w:val="28"/>
          <w:lang w:val="vi-VN"/>
        </w:rPr>
        <w:t xml:space="preserve"> m</w:t>
      </w:r>
      <w:r w:rsidRPr="00EC6AF0">
        <w:rPr>
          <w:color w:val="000000"/>
          <w:szCs w:val="28"/>
        </w:rPr>
        <w:t xml:space="preserve">áy </w:t>
      </w:r>
      <w:r w:rsidRPr="00130E3B">
        <w:rPr>
          <w:color w:val="000000"/>
          <w:spacing w:val="2"/>
          <w:szCs w:val="28"/>
        </w:rPr>
        <w:t>c</w:t>
      </w:r>
      <w:r w:rsidRPr="00130E3B">
        <w:rPr>
          <w:color w:val="000000"/>
          <w:spacing w:val="2"/>
          <w:szCs w:val="28"/>
          <w:lang w:val="vi-VN"/>
        </w:rPr>
        <w:t>ủa hệ thống ch</w:t>
      </w:r>
      <w:r w:rsidRPr="00130E3B">
        <w:rPr>
          <w:color w:val="000000"/>
          <w:spacing w:val="2"/>
          <w:szCs w:val="28"/>
        </w:rPr>
        <w:t>ính tr</w:t>
      </w:r>
      <w:r w:rsidRPr="00130E3B">
        <w:rPr>
          <w:color w:val="000000"/>
          <w:spacing w:val="2"/>
          <w:szCs w:val="28"/>
          <w:lang w:val="vi-VN"/>
        </w:rPr>
        <w:t>ị gắn với tinh giản bi</w:t>
      </w:r>
      <w:r w:rsidRPr="00130E3B">
        <w:rPr>
          <w:color w:val="000000"/>
          <w:spacing w:val="2"/>
          <w:szCs w:val="28"/>
        </w:rPr>
        <w:t>ên ch</w:t>
      </w:r>
      <w:r w:rsidRPr="00130E3B">
        <w:rPr>
          <w:color w:val="000000"/>
          <w:spacing w:val="2"/>
          <w:szCs w:val="28"/>
          <w:lang w:val="vi-VN"/>
        </w:rPr>
        <w:t>ế, cơ cấu lại đội ngũ c</w:t>
      </w:r>
      <w:r w:rsidRPr="00130E3B">
        <w:rPr>
          <w:color w:val="000000"/>
          <w:spacing w:val="2"/>
          <w:szCs w:val="28"/>
        </w:rPr>
        <w:t>án b</w:t>
      </w:r>
      <w:r w:rsidRPr="00130E3B">
        <w:rPr>
          <w:color w:val="000000"/>
          <w:spacing w:val="2"/>
          <w:szCs w:val="28"/>
          <w:lang w:val="vi-VN"/>
        </w:rPr>
        <w:t xml:space="preserve">ộ, </w:t>
      </w:r>
      <w:r w:rsidRPr="00130E3B">
        <w:rPr>
          <w:color w:val="000000"/>
          <w:spacing w:val="6"/>
          <w:szCs w:val="28"/>
          <w:lang w:val="vi-VN"/>
        </w:rPr>
        <w:t>c</w:t>
      </w:r>
      <w:r w:rsidRPr="00130E3B">
        <w:rPr>
          <w:color w:val="000000"/>
          <w:spacing w:val="6"/>
          <w:szCs w:val="28"/>
        </w:rPr>
        <w:t>ông ch</w:t>
      </w:r>
      <w:r w:rsidRPr="00130E3B">
        <w:rPr>
          <w:color w:val="000000"/>
          <w:spacing w:val="6"/>
          <w:szCs w:val="28"/>
          <w:lang w:val="vi-VN"/>
        </w:rPr>
        <w:t>ức, vi</w:t>
      </w:r>
      <w:r w:rsidRPr="00130E3B">
        <w:rPr>
          <w:color w:val="000000"/>
          <w:spacing w:val="6"/>
          <w:szCs w:val="28"/>
        </w:rPr>
        <w:t>ên ch</w:t>
      </w:r>
      <w:r w:rsidRPr="00130E3B">
        <w:rPr>
          <w:color w:val="000000"/>
          <w:spacing w:val="6"/>
          <w:szCs w:val="28"/>
          <w:lang w:val="vi-VN"/>
        </w:rPr>
        <w:t>ức đạt kết quả thấp</w:t>
      </w:r>
      <w:r w:rsidRPr="00130E3B">
        <w:rPr>
          <w:color w:val="000000"/>
          <w:spacing w:val="6"/>
          <w:szCs w:val="28"/>
        </w:rPr>
        <w:t>. Vì vậy, n</w:t>
      </w:r>
      <w:r w:rsidRPr="00130E3B">
        <w:rPr>
          <w:iCs/>
          <w:color w:val="000000"/>
          <w:spacing w:val="6"/>
          <w:szCs w:val="28"/>
          <w:shd w:val="clear" w:color="auto" w:fill="FFFFFF"/>
        </w:rPr>
        <w:t>gày 25 tháng 10 năm 2017, tại</w:t>
      </w:r>
      <w:r>
        <w:rPr>
          <w:iCs/>
          <w:color w:val="000000"/>
          <w:szCs w:val="28"/>
          <w:shd w:val="clear" w:color="auto" w:fill="FFFFFF"/>
        </w:rPr>
        <w:t xml:space="preserve"> </w:t>
      </w:r>
      <w:r>
        <w:rPr>
          <w:spacing w:val="-2"/>
          <w:szCs w:val="28"/>
        </w:rPr>
        <w:t xml:space="preserve">Hội </w:t>
      </w:r>
      <w:r w:rsidRPr="00450587">
        <w:rPr>
          <w:spacing w:val="-2"/>
          <w:szCs w:val="28"/>
        </w:rPr>
        <w:t>nghị Trung ương 6 khóa XII</w:t>
      </w:r>
      <w:r>
        <w:rPr>
          <w:spacing w:val="-2"/>
          <w:szCs w:val="28"/>
        </w:rPr>
        <w:t>, Ban Chấp hành Trung ương</w:t>
      </w:r>
      <w:r w:rsidRPr="008E1576">
        <w:rPr>
          <w:iCs/>
          <w:color w:val="000000"/>
          <w:szCs w:val="28"/>
          <w:shd w:val="clear" w:color="auto" w:fill="FFFFFF"/>
        </w:rPr>
        <w:t xml:space="preserve"> </w:t>
      </w:r>
      <w:r>
        <w:rPr>
          <w:spacing w:val="-2"/>
          <w:szCs w:val="28"/>
        </w:rPr>
        <w:t xml:space="preserve">đã ban hành </w:t>
      </w:r>
      <w:r w:rsidRPr="00450587">
        <w:rPr>
          <w:spacing w:val="-2"/>
          <w:szCs w:val="28"/>
        </w:rPr>
        <w:t xml:space="preserve">Nghị quyết số 18-NQ/TW </w:t>
      </w:r>
      <w:r>
        <w:rPr>
          <w:spacing w:val="-2"/>
          <w:szCs w:val="28"/>
        </w:rPr>
        <w:t>về m</w:t>
      </w:r>
      <w:r w:rsidRPr="00450587">
        <w:rPr>
          <w:spacing w:val="-2"/>
          <w:szCs w:val="28"/>
        </w:rPr>
        <w:t>ột số vấn đề về tiếp tục đổi mới, sắp xếp tổ chức bộ máy của hệ thống chính trị tinh gọn, hoạt động hiệu lực, hiệu quả</w:t>
      </w:r>
      <w:r>
        <w:rPr>
          <w:spacing w:val="-2"/>
          <w:szCs w:val="28"/>
        </w:rPr>
        <w:t>. Theo đó, mục tiêu tổng quát là</w:t>
      </w:r>
      <w:r w:rsidRPr="008E1576">
        <w:rPr>
          <w:i/>
          <w:spacing w:val="-2"/>
          <w:szCs w:val="28"/>
        </w:rPr>
        <w:t xml:space="preserve"> “</w:t>
      </w:r>
      <w:r w:rsidRPr="008E1576">
        <w:rPr>
          <w:i/>
          <w:color w:val="000000"/>
          <w:szCs w:val="28"/>
          <w:shd w:val="clear" w:color="auto" w:fill="FFFFFF"/>
          <w:lang w:val="en"/>
        </w:rPr>
        <w:t>Ti</w:t>
      </w:r>
      <w:r w:rsidRPr="008E1576">
        <w:rPr>
          <w:i/>
          <w:color w:val="000000"/>
          <w:szCs w:val="28"/>
          <w:shd w:val="clear" w:color="auto" w:fill="FFFFFF"/>
          <w:lang w:val="vi-VN"/>
        </w:rPr>
        <w:t>ếp tục đổi mới, sắp xếp tổ chức bộ m</w:t>
      </w:r>
      <w:r w:rsidRPr="008E1576">
        <w:rPr>
          <w:i/>
          <w:color w:val="000000"/>
          <w:szCs w:val="28"/>
          <w:shd w:val="clear" w:color="auto" w:fill="FFFFFF"/>
        </w:rPr>
        <w:t>áy c</w:t>
      </w:r>
      <w:r w:rsidRPr="008E1576">
        <w:rPr>
          <w:i/>
          <w:color w:val="000000"/>
          <w:szCs w:val="28"/>
          <w:shd w:val="clear" w:color="auto" w:fill="FFFFFF"/>
          <w:lang w:val="vi-VN"/>
        </w:rPr>
        <w:t>ủa hệ thống ch</w:t>
      </w:r>
      <w:r w:rsidRPr="008E1576">
        <w:rPr>
          <w:i/>
          <w:color w:val="000000"/>
          <w:szCs w:val="28"/>
          <w:shd w:val="clear" w:color="auto" w:fill="FFFFFF"/>
        </w:rPr>
        <w:t>ính tr</w:t>
      </w:r>
      <w:r w:rsidRPr="008E1576">
        <w:rPr>
          <w:i/>
          <w:color w:val="000000"/>
          <w:szCs w:val="28"/>
          <w:shd w:val="clear" w:color="auto" w:fill="FFFFFF"/>
          <w:lang w:val="vi-VN"/>
        </w:rPr>
        <w:t>ị tinh gọn, hoạt động hiệu lực, hiệu quả v</w:t>
      </w:r>
      <w:r w:rsidRPr="008E1576">
        <w:rPr>
          <w:i/>
          <w:color w:val="000000"/>
          <w:szCs w:val="28"/>
          <w:shd w:val="clear" w:color="auto" w:fill="FFFFFF"/>
        </w:rPr>
        <w:t>à phù h</w:t>
      </w:r>
      <w:r w:rsidRPr="008E1576">
        <w:rPr>
          <w:i/>
          <w:color w:val="000000"/>
          <w:szCs w:val="28"/>
          <w:shd w:val="clear" w:color="auto" w:fill="FFFFFF"/>
          <w:lang w:val="vi-VN"/>
        </w:rPr>
        <w:t>ợp với thể chế kinh tế thị trường định hướng x</w:t>
      </w:r>
      <w:r w:rsidRPr="008E1576">
        <w:rPr>
          <w:i/>
          <w:color w:val="000000"/>
          <w:szCs w:val="28"/>
          <w:shd w:val="clear" w:color="auto" w:fill="FFFFFF"/>
        </w:rPr>
        <w:t>ã h</w:t>
      </w:r>
      <w:r w:rsidRPr="008E1576">
        <w:rPr>
          <w:i/>
          <w:color w:val="000000"/>
          <w:szCs w:val="28"/>
          <w:shd w:val="clear" w:color="auto" w:fill="FFFFFF"/>
          <w:lang w:val="vi-VN"/>
        </w:rPr>
        <w:t>ội chủ nghĩa nhằm tăng cường vai tr</w:t>
      </w:r>
      <w:r w:rsidRPr="008E1576">
        <w:rPr>
          <w:i/>
          <w:color w:val="000000"/>
          <w:szCs w:val="28"/>
          <w:shd w:val="clear" w:color="auto" w:fill="FFFFFF"/>
        </w:rPr>
        <w:t>ò lãnh đ</w:t>
      </w:r>
      <w:r w:rsidRPr="008E1576">
        <w:rPr>
          <w:i/>
          <w:color w:val="000000"/>
          <w:szCs w:val="28"/>
          <w:shd w:val="clear" w:color="auto" w:fill="FFFFFF"/>
          <w:lang w:val="vi-VN"/>
        </w:rPr>
        <w:t>ạo của Đảng; n</w:t>
      </w:r>
      <w:r w:rsidRPr="008E1576">
        <w:rPr>
          <w:i/>
          <w:color w:val="000000"/>
          <w:szCs w:val="28"/>
          <w:shd w:val="clear" w:color="auto" w:fill="FFFFFF"/>
        </w:rPr>
        <w:t>âng cao hi</w:t>
      </w:r>
      <w:r w:rsidRPr="008E1576">
        <w:rPr>
          <w:i/>
          <w:color w:val="000000"/>
          <w:szCs w:val="28"/>
          <w:shd w:val="clear" w:color="auto" w:fill="FFFFFF"/>
          <w:lang w:val="vi-VN"/>
        </w:rPr>
        <w:t>ệu lực, hiệu quả quản l</w:t>
      </w:r>
      <w:r w:rsidRPr="008E1576">
        <w:rPr>
          <w:i/>
          <w:color w:val="000000"/>
          <w:szCs w:val="28"/>
          <w:shd w:val="clear" w:color="auto" w:fill="FFFFFF"/>
        </w:rPr>
        <w:t>ý c</w:t>
      </w:r>
      <w:r w:rsidRPr="008E1576">
        <w:rPr>
          <w:i/>
          <w:color w:val="000000"/>
          <w:szCs w:val="28"/>
          <w:shd w:val="clear" w:color="auto" w:fill="FFFFFF"/>
          <w:lang w:val="vi-VN"/>
        </w:rPr>
        <w:t>ủa Nh</w:t>
      </w:r>
      <w:r w:rsidRPr="008E1576">
        <w:rPr>
          <w:i/>
          <w:color w:val="000000"/>
          <w:szCs w:val="28"/>
          <w:shd w:val="clear" w:color="auto" w:fill="FFFFFF"/>
        </w:rPr>
        <w:t>à nư</w:t>
      </w:r>
      <w:r w:rsidRPr="008E1576">
        <w:rPr>
          <w:i/>
          <w:color w:val="000000"/>
          <w:szCs w:val="28"/>
          <w:shd w:val="clear" w:color="auto" w:fill="FFFFFF"/>
          <w:lang w:val="vi-VN"/>
        </w:rPr>
        <w:t>ớc v</w:t>
      </w:r>
      <w:r w:rsidRPr="008E1576">
        <w:rPr>
          <w:i/>
          <w:color w:val="000000"/>
          <w:szCs w:val="28"/>
          <w:shd w:val="clear" w:color="auto" w:fill="FFFFFF"/>
        </w:rPr>
        <w:t>à ch</w:t>
      </w:r>
      <w:r w:rsidRPr="008E1576">
        <w:rPr>
          <w:i/>
          <w:color w:val="000000"/>
          <w:szCs w:val="28"/>
          <w:shd w:val="clear" w:color="auto" w:fill="FFFFFF"/>
          <w:lang w:val="vi-VN"/>
        </w:rPr>
        <w:t>ất lượng hoạt động của Mặt trận Tổ quốc, c</w:t>
      </w:r>
      <w:r w:rsidRPr="008E1576">
        <w:rPr>
          <w:i/>
          <w:color w:val="000000"/>
          <w:szCs w:val="28"/>
          <w:shd w:val="clear" w:color="auto" w:fill="FFFFFF"/>
        </w:rPr>
        <w:t>ác đoàn th</w:t>
      </w:r>
      <w:r w:rsidRPr="008E1576">
        <w:rPr>
          <w:i/>
          <w:color w:val="000000"/>
          <w:szCs w:val="28"/>
          <w:shd w:val="clear" w:color="auto" w:fill="FFFFFF"/>
          <w:lang w:val="vi-VN"/>
        </w:rPr>
        <w:t>ể ch</w:t>
      </w:r>
      <w:r w:rsidRPr="008E1576">
        <w:rPr>
          <w:i/>
          <w:color w:val="000000"/>
          <w:szCs w:val="28"/>
          <w:shd w:val="clear" w:color="auto" w:fill="FFFFFF"/>
        </w:rPr>
        <w:t>ính tr</w:t>
      </w:r>
      <w:r w:rsidRPr="008E1576">
        <w:rPr>
          <w:i/>
          <w:color w:val="000000"/>
          <w:szCs w:val="28"/>
          <w:shd w:val="clear" w:color="auto" w:fill="FFFFFF"/>
          <w:lang w:val="vi-VN"/>
        </w:rPr>
        <w:t>ị - x</w:t>
      </w:r>
      <w:r w:rsidRPr="008E1576">
        <w:rPr>
          <w:i/>
          <w:color w:val="000000"/>
          <w:szCs w:val="28"/>
          <w:shd w:val="clear" w:color="auto" w:fill="FFFFFF"/>
        </w:rPr>
        <w:t>ã h</w:t>
      </w:r>
      <w:r w:rsidRPr="008E1576">
        <w:rPr>
          <w:i/>
          <w:color w:val="000000"/>
          <w:szCs w:val="28"/>
          <w:shd w:val="clear" w:color="auto" w:fill="FFFFFF"/>
          <w:lang w:val="vi-VN"/>
        </w:rPr>
        <w:t>ội; ph</w:t>
      </w:r>
      <w:r w:rsidRPr="008E1576">
        <w:rPr>
          <w:i/>
          <w:color w:val="000000"/>
          <w:szCs w:val="28"/>
          <w:shd w:val="clear" w:color="auto" w:fill="FFFFFF"/>
        </w:rPr>
        <w:t>át huy quy</w:t>
      </w:r>
      <w:r w:rsidRPr="008E1576">
        <w:rPr>
          <w:i/>
          <w:color w:val="000000"/>
          <w:szCs w:val="28"/>
          <w:shd w:val="clear" w:color="auto" w:fill="FFFFFF"/>
          <w:lang w:val="vi-VN"/>
        </w:rPr>
        <w:t>ền l</w:t>
      </w:r>
      <w:r w:rsidRPr="008E1576">
        <w:rPr>
          <w:i/>
          <w:color w:val="000000"/>
          <w:szCs w:val="28"/>
          <w:shd w:val="clear" w:color="auto" w:fill="FFFFFF"/>
        </w:rPr>
        <w:t>àm ch</w:t>
      </w:r>
      <w:r w:rsidRPr="008E1576">
        <w:rPr>
          <w:i/>
          <w:color w:val="000000"/>
          <w:szCs w:val="28"/>
          <w:shd w:val="clear" w:color="auto" w:fill="FFFFFF"/>
          <w:lang w:val="vi-VN"/>
        </w:rPr>
        <w:t>ủ của nh</w:t>
      </w:r>
      <w:r w:rsidRPr="008E1576">
        <w:rPr>
          <w:i/>
          <w:color w:val="000000"/>
          <w:szCs w:val="28"/>
          <w:shd w:val="clear" w:color="auto" w:fill="FFFFFF"/>
        </w:rPr>
        <w:t>ân dân. Tinh gi</w:t>
      </w:r>
      <w:r w:rsidRPr="008E1576">
        <w:rPr>
          <w:i/>
          <w:color w:val="000000"/>
          <w:szCs w:val="28"/>
          <w:shd w:val="clear" w:color="auto" w:fill="FFFFFF"/>
          <w:lang w:val="vi-VN"/>
        </w:rPr>
        <w:t>ản bi</w:t>
      </w:r>
      <w:r w:rsidRPr="008E1576">
        <w:rPr>
          <w:i/>
          <w:color w:val="000000"/>
          <w:szCs w:val="28"/>
          <w:shd w:val="clear" w:color="auto" w:fill="FFFFFF"/>
        </w:rPr>
        <w:t>ên ch</w:t>
      </w:r>
      <w:r w:rsidRPr="008E1576">
        <w:rPr>
          <w:i/>
          <w:color w:val="000000"/>
          <w:szCs w:val="28"/>
          <w:shd w:val="clear" w:color="auto" w:fill="FFFFFF"/>
          <w:lang w:val="vi-VN"/>
        </w:rPr>
        <w:t>ế gắn với cơ cấu lại, n</w:t>
      </w:r>
      <w:r w:rsidRPr="008E1576">
        <w:rPr>
          <w:i/>
          <w:color w:val="000000"/>
          <w:szCs w:val="28"/>
          <w:shd w:val="clear" w:color="auto" w:fill="FFFFFF"/>
        </w:rPr>
        <w:t>âng cao ch</w:t>
      </w:r>
      <w:r w:rsidRPr="008E1576">
        <w:rPr>
          <w:i/>
          <w:color w:val="000000"/>
          <w:szCs w:val="28"/>
          <w:shd w:val="clear" w:color="auto" w:fill="FFFFFF"/>
          <w:lang w:val="vi-VN"/>
        </w:rPr>
        <w:t>ất lượng, sử dụng hiệu quả đội ngũ c</w:t>
      </w:r>
      <w:r w:rsidRPr="008E1576">
        <w:rPr>
          <w:i/>
          <w:color w:val="000000"/>
          <w:szCs w:val="28"/>
          <w:shd w:val="clear" w:color="auto" w:fill="FFFFFF"/>
        </w:rPr>
        <w:t>án b</w:t>
      </w:r>
      <w:r w:rsidRPr="008E1576">
        <w:rPr>
          <w:i/>
          <w:color w:val="000000"/>
          <w:szCs w:val="28"/>
          <w:shd w:val="clear" w:color="auto" w:fill="FFFFFF"/>
          <w:lang w:val="vi-VN"/>
        </w:rPr>
        <w:t>ộ, c</w:t>
      </w:r>
      <w:r w:rsidRPr="008E1576">
        <w:rPr>
          <w:i/>
          <w:color w:val="000000"/>
          <w:szCs w:val="28"/>
          <w:shd w:val="clear" w:color="auto" w:fill="FFFFFF"/>
        </w:rPr>
        <w:t>ông ch</w:t>
      </w:r>
      <w:r w:rsidRPr="008E1576">
        <w:rPr>
          <w:i/>
          <w:color w:val="000000"/>
          <w:szCs w:val="28"/>
          <w:shd w:val="clear" w:color="auto" w:fill="FFFFFF"/>
          <w:lang w:val="vi-VN"/>
        </w:rPr>
        <w:t>ức, vi</w:t>
      </w:r>
      <w:r w:rsidRPr="008E1576">
        <w:rPr>
          <w:i/>
          <w:color w:val="000000"/>
          <w:szCs w:val="28"/>
          <w:shd w:val="clear" w:color="auto" w:fill="FFFFFF"/>
        </w:rPr>
        <w:t>ên ch</w:t>
      </w:r>
      <w:r w:rsidRPr="008E1576">
        <w:rPr>
          <w:i/>
          <w:color w:val="000000"/>
          <w:szCs w:val="28"/>
          <w:shd w:val="clear" w:color="auto" w:fill="FFFFFF"/>
          <w:lang w:val="vi-VN"/>
        </w:rPr>
        <w:t>ức; giảm chi thường xuy</w:t>
      </w:r>
      <w:r w:rsidRPr="008E1576">
        <w:rPr>
          <w:i/>
          <w:color w:val="000000"/>
          <w:szCs w:val="28"/>
          <w:shd w:val="clear" w:color="auto" w:fill="FFFFFF"/>
        </w:rPr>
        <w:t xml:space="preserve">ên </w:t>
      </w:r>
      <w:r w:rsidRPr="00130E3B">
        <w:rPr>
          <w:i/>
          <w:color w:val="000000"/>
          <w:spacing w:val="-6"/>
          <w:szCs w:val="28"/>
          <w:shd w:val="clear" w:color="auto" w:fill="FFFFFF"/>
        </w:rPr>
        <w:t>và góp phần</w:t>
      </w:r>
      <w:r w:rsidRPr="00130E3B">
        <w:rPr>
          <w:i/>
          <w:color w:val="000000"/>
          <w:spacing w:val="-6"/>
          <w:szCs w:val="28"/>
          <w:shd w:val="clear" w:color="auto" w:fill="FFFFFF"/>
          <w:lang w:val="vi-VN"/>
        </w:rPr>
        <w:t> cải c</w:t>
      </w:r>
      <w:r w:rsidRPr="00130E3B">
        <w:rPr>
          <w:i/>
          <w:color w:val="000000"/>
          <w:spacing w:val="-6"/>
          <w:szCs w:val="28"/>
          <w:shd w:val="clear" w:color="auto" w:fill="FFFFFF"/>
        </w:rPr>
        <w:t>ách chính sách ti</w:t>
      </w:r>
      <w:r w:rsidRPr="00130E3B">
        <w:rPr>
          <w:i/>
          <w:color w:val="000000"/>
          <w:spacing w:val="-6"/>
          <w:szCs w:val="28"/>
          <w:shd w:val="clear" w:color="auto" w:fill="FFFFFF"/>
          <w:lang w:val="vi-VN"/>
        </w:rPr>
        <w:t>ền lương</w:t>
      </w:r>
      <w:r w:rsidRPr="00130E3B">
        <w:rPr>
          <w:i/>
          <w:color w:val="000000"/>
          <w:spacing w:val="-6"/>
          <w:szCs w:val="28"/>
          <w:shd w:val="clear" w:color="auto" w:fill="FFFFFF"/>
        </w:rPr>
        <w:t>”</w:t>
      </w:r>
      <w:r w:rsidRPr="00130E3B">
        <w:rPr>
          <w:i/>
          <w:color w:val="000000"/>
          <w:spacing w:val="-6"/>
          <w:szCs w:val="28"/>
          <w:shd w:val="clear" w:color="auto" w:fill="FFFFFF"/>
          <w:lang w:val="vi-VN"/>
        </w:rPr>
        <w:t>.</w:t>
      </w:r>
      <w:r w:rsidRPr="00130E3B">
        <w:rPr>
          <w:iCs/>
          <w:color w:val="000000"/>
          <w:spacing w:val="-6"/>
          <w:szCs w:val="28"/>
          <w:shd w:val="clear" w:color="auto" w:fill="FFFFFF"/>
        </w:rPr>
        <w:t xml:space="preserve"> Thực hiện Nghị quyết số 18-</w:t>
      </w:r>
      <w:r>
        <w:rPr>
          <w:iCs/>
          <w:color w:val="000000"/>
          <w:szCs w:val="28"/>
          <w:shd w:val="clear" w:color="auto" w:fill="FFFFFF"/>
        </w:rPr>
        <w:t>NQ/TW, thời gian qua, các cơ quan trong bộ máy nhà nước đã xây dựng Đề án, tổ chức sắp xếp tổ chức, bộ máy đảm bảo thực hiện mục tiêu đã đề ra. Quá trình này đã tác động mạnh mẽ tới hệ thống văn bản quy phạm pháp luật, nhất là các văn bản quy định chức năng, nhiệm vụ, thẩm quyền của các cơ quan, đơn vị; trong đó, có những chức năng, nhiệm vụ, thẩm quyền tác động trực tiếp tới quyền, lợi ích hợp pháp của người dân, doanh nghiệp.</w:t>
      </w:r>
    </w:p>
    <w:p w:rsidR="007437FB" w:rsidRDefault="007437FB" w:rsidP="007437FB">
      <w:pPr>
        <w:shd w:val="clear" w:color="auto" w:fill="FFFFFF"/>
        <w:spacing w:before="120" w:after="120" w:line="362" w:lineRule="atLeast"/>
        <w:ind w:firstLine="720"/>
        <w:jc w:val="both"/>
        <w:rPr>
          <w:iCs/>
          <w:color w:val="000000"/>
          <w:szCs w:val="28"/>
          <w:shd w:val="clear" w:color="auto" w:fill="FFFFFF"/>
        </w:rPr>
      </w:pPr>
    </w:p>
    <w:p w:rsidR="007437FB" w:rsidRPr="00FB5DF9" w:rsidRDefault="007437FB" w:rsidP="007437FB">
      <w:pPr>
        <w:shd w:val="clear" w:color="auto" w:fill="FFFFFF"/>
        <w:spacing w:before="120" w:after="120" w:line="362" w:lineRule="atLeast"/>
        <w:ind w:firstLine="720"/>
        <w:jc w:val="both"/>
        <w:rPr>
          <w:iCs/>
          <w:color w:val="000000"/>
          <w:szCs w:val="28"/>
        </w:rPr>
      </w:pPr>
    </w:p>
    <w:p w:rsidR="007437FB" w:rsidRPr="00C56414" w:rsidRDefault="007437FB" w:rsidP="007437FB">
      <w:pPr>
        <w:shd w:val="clear" w:color="auto" w:fill="FFFFFF"/>
        <w:spacing w:before="120" w:after="120" w:line="362" w:lineRule="atLeast"/>
        <w:ind w:firstLine="720"/>
        <w:jc w:val="both"/>
        <w:rPr>
          <w:rFonts w:ascii="Times New Roman Bold" w:hAnsi="Times New Roman Bold"/>
          <w:b/>
          <w:spacing w:val="-4"/>
          <w:szCs w:val="28"/>
          <w:shd w:val="clear" w:color="auto" w:fill="FFFFFF"/>
          <w:lang w:val="it-IT"/>
        </w:rPr>
      </w:pPr>
      <w:r>
        <w:rPr>
          <w:b/>
        </w:rPr>
        <w:lastRenderedPageBreak/>
        <w:t>I</w:t>
      </w:r>
      <w:r w:rsidRPr="00C56414">
        <w:rPr>
          <w:b/>
        </w:rPr>
        <w:t xml:space="preserve">. YÊU CẦU CỦA VIỆC </w:t>
      </w:r>
      <w:r w:rsidRPr="00C56414">
        <w:rPr>
          <w:rFonts w:ascii="Times New Roman Bold" w:hAnsi="Times New Roman Bold" w:hint="eastAsia"/>
          <w:b/>
          <w:spacing w:val="-4"/>
        </w:rPr>
        <w:t>Đ</w:t>
      </w:r>
      <w:r w:rsidRPr="00C56414">
        <w:rPr>
          <w:rFonts w:ascii="Times New Roman Bold" w:hAnsi="Times New Roman Bold"/>
          <w:b/>
          <w:spacing w:val="-4"/>
        </w:rPr>
        <w:t>ỔI MỚI, SẮP XẾP TỔ CHỨC BỘ M</w:t>
      </w:r>
      <w:r w:rsidRPr="00C56414">
        <w:rPr>
          <w:rFonts w:ascii="Times New Roman Bold" w:hAnsi="Times New Roman Bold" w:hint="eastAsia"/>
          <w:b/>
          <w:spacing w:val="-4"/>
        </w:rPr>
        <w:t>Á</w:t>
      </w:r>
      <w:r w:rsidRPr="00C56414">
        <w:rPr>
          <w:rFonts w:ascii="Times New Roman Bold" w:hAnsi="Times New Roman Bold"/>
          <w:b/>
          <w:spacing w:val="-4"/>
        </w:rPr>
        <w:t xml:space="preserve">Y </w:t>
      </w:r>
      <w:r>
        <w:rPr>
          <w:rFonts w:ascii="Times New Roman Bold" w:hAnsi="Times New Roman Bold"/>
          <w:b/>
          <w:spacing w:val="-4"/>
        </w:rPr>
        <w:t>CHÍNH PHỦ</w:t>
      </w:r>
      <w:r w:rsidRPr="00C56414">
        <w:rPr>
          <w:rFonts w:ascii="Times New Roman Bold" w:hAnsi="Times New Roman Bold"/>
          <w:b/>
          <w:spacing w:val="-4"/>
        </w:rPr>
        <w:t xml:space="preserve"> TINH GỌN, HOẠT </w:t>
      </w:r>
      <w:r w:rsidRPr="00C56414">
        <w:rPr>
          <w:rFonts w:ascii="Times New Roman Bold" w:hAnsi="Times New Roman Bold" w:hint="eastAsia"/>
          <w:b/>
          <w:spacing w:val="-4"/>
        </w:rPr>
        <w:t>Đ</w:t>
      </w:r>
      <w:r w:rsidRPr="00C56414">
        <w:rPr>
          <w:rFonts w:ascii="Times New Roman Bold" w:hAnsi="Times New Roman Bold"/>
          <w:b/>
          <w:spacing w:val="-4"/>
        </w:rPr>
        <w:t>ỘNG HIỆU LỰC, HIỆU QUẢ</w:t>
      </w:r>
    </w:p>
    <w:p w:rsidR="007437FB" w:rsidRDefault="007437FB" w:rsidP="007437FB">
      <w:pPr>
        <w:shd w:val="clear" w:color="auto" w:fill="FFFFFF"/>
        <w:spacing w:before="120" w:after="120" w:line="362" w:lineRule="atLeast"/>
        <w:ind w:firstLine="720"/>
        <w:jc w:val="both"/>
        <w:rPr>
          <w:spacing w:val="-2"/>
          <w:szCs w:val="28"/>
          <w:shd w:val="clear" w:color="auto" w:fill="FFFFFF"/>
          <w:lang w:val="it-IT"/>
        </w:rPr>
      </w:pPr>
      <w:r w:rsidRPr="00877EA2">
        <w:rPr>
          <w:b/>
        </w:rPr>
        <w:t>1.</w:t>
      </w:r>
      <w:r>
        <w:t xml:space="preserve"> Thực hiện Kế hoạch số 04-KH/BCĐ ngày 13 tháng 11 năm 2024 của Ban Chỉ đạo Trung ương tổng kết việc thực hiện Nghị quyết số 18-NQ/TW, </w:t>
      </w:r>
      <w:r w:rsidRPr="00130E3B">
        <w:rPr>
          <w:spacing w:val="-6"/>
        </w:rPr>
        <w:t>Chính phủ đã thành lập Ban Chỉ đạo về tổng kết thực hiện Nghị quyết số 18-</w:t>
      </w:r>
      <w:r>
        <w:t xml:space="preserve">NQ/TW, Ban Chỉ đạo đã ban hành Kế hoạch số 141/KH-BCĐTKNQ18 ngày </w:t>
      </w:r>
      <w:r w:rsidRPr="00AB52D3">
        <w:rPr>
          <w:iCs/>
        </w:rPr>
        <w:t>06 tháng 12 năm 2024</w:t>
      </w:r>
      <w:r>
        <w:rPr>
          <w:iCs/>
        </w:rPr>
        <w:t xml:space="preserve"> </w:t>
      </w:r>
      <w:bookmarkStart w:id="0" w:name="loai_1_name"/>
      <w:r>
        <w:t>định hướng sắp xếp, tinh gọn tổ chức bộ máy của chính phủ</w:t>
      </w:r>
      <w:bookmarkEnd w:id="0"/>
      <w:r>
        <w:t xml:space="preserve"> </w:t>
      </w:r>
      <w:r w:rsidRPr="00450587">
        <w:rPr>
          <w:spacing w:val="-2"/>
          <w:szCs w:val="28"/>
          <w:shd w:val="clear" w:color="auto" w:fill="FFFFFF"/>
          <w:lang w:val="it-IT"/>
        </w:rPr>
        <w:t>(</w:t>
      </w:r>
      <w:r>
        <w:rPr>
          <w:spacing w:val="-2"/>
          <w:szCs w:val="28"/>
        </w:rPr>
        <w:t>Kế hoạch số 141/KH-BCĐTKNQ18</w:t>
      </w:r>
      <w:r w:rsidRPr="00450587">
        <w:rPr>
          <w:spacing w:val="-2"/>
          <w:szCs w:val="28"/>
        </w:rPr>
        <w:t>)</w:t>
      </w:r>
      <w:r>
        <w:rPr>
          <w:spacing w:val="-2"/>
          <w:szCs w:val="28"/>
          <w:shd w:val="clear" w:color="auto" w:fill="FFFFFF"/>
          <w:lang w:val="it-IT"/>
        </w:rPr>
        <w:t>. N</w:t>
      </w:r>
      <w:r>
        <w:t>gày 31 tháng 12 năm 2024, Ban Cán sự Đảng Chính phủ có Báo cáo số 3792-BC-BCSĐCP, báo cáo Bộ Chính trị về tình hình, tiến độ triển khai tổng kết Nghị quyết số 18-NQ-TW và phương án sắp xếp, tinh gọn tổ chức bộ máy Chính phủ,</w:t>
      </w:r>
      <w:r>
        <w:rPr>
          <w:spacing w:val="-2"/>
          <w:szCs w:val="28"/>
          <w:shd w:val="clear" w:color="auto" w:fill="FFFFFF"/>
          <w:lang w:val="it-IT"/>
        </w:rPr>
        <w:t xml:space="preserve"> trong đó:</w:t>
      </w:r>
    </w:p>
    <w:p w:rsidR="007437FB" w:rsidRPr="00DE6206" w:rsidRDefault="007437FB" w:rsidP="007437FB">
      <w:pPr>
        <w:shd w:val="clear" w:color="auto" w:fill="FFFFFF"/>
        <w:spacing w:before="120" w:after="120" w:line="362" w:lineRule="atLeast"/>
        <w:ind w:firstLine="720"/>
        <w:jc w:val="both"/>
        <w:rPr>
          <w:b/>
          <w:bCs/>
          <w:i/>
        </w:rPr>
      </w:pPr>
      <w:r w:rsidRPr="00DE6206">
        <w:rPr>
          <w:b/>
          <w:bCs/>
          <w:i/>
        </w:rPr>
        <w:t>1.1. Mục đích</w:t>
      </w:r>
    </w:p>
    <w:p w:rsidR="007437FB" w:rsidRDefault="007437FB" w:rsidP="007437FB">
      <w:pPr>
        <w:shd w:val="clear" w:color="auto" w:fill="FFFFFF"/>
        <w:spacing w:before="120" w:after="120" w:line="362" w:lineRule="atLeast"/>
        <w:ind w:firstLine="720"/>
        <w:jc w:val="both"/>
        <w:rPr>
          <w:i/>
        </w:rPr>
      </w:pPr>
      <w:r>
        <w:t>Tiếp tục hoàn thiện chức năng, nhiệm vụ, quyền hạn và kiện toàn cơ cấu tổ chức của Chính phủ khóa XV và khóa XVI bảo đảm tinh gọn, hoạt động hiệu lực, hiệu quả trên cơ sở tổ chức hợp lý các bộ đa ngành, đa lĩnh vực; phát huy đầy đủ vị trí, vai trò, chức năng, nhiệm vụ, quyền hạn của Chính phủ được Hiến pháp quy định nhằm xây dựng Chính phủ dân chủ, chuyên nghiệp, hiện đại, trong sạch, vững mạnh, công khai, minh bạch, phục vụ Nhân dân, tăng cường sự quản lý thông suốt từ Trung ương đến địa phương, trên cơ sở phân cấp, phân quyền hợp lý, đáp ứng yêu cầu xây dựng và hoàn thiện Nhà nước pháp quyền xã hội chủ nghĩa Việt Nam.</w:t>
      </w:r>
    </w:p>
    <w:p w:rsidR="007437FB" w:rsidRPr="00DE6206" w:rsidRDefault="007437FB" w:rsidP="007437FB">
      <w:pPr>
        <w:shd w:val="clear" w:color="auto" w:fill="FFFFFF"/>
        <w:spacing w:before="120" w:after="120" w:line="362" w:lineRule="atLeast"/>
        <w:ind w:firstLine="720"/>
        <w:jc w:val="both"/>
        <w:rPr>
          <w:b/>
          <w:bCs/>
          <w:i/>
        </w:rPr>
      </w:pPr>
      <w:r w:rsidRPr="00DE6206">
        <w:rPr>
          <w:b/>
          <w:bCs/>
          <w:i/>
        </w:rPr>
        <w:t>1.2. Yêu cầu</w:t>
      </w:r>
    </w:p>
    <w:p w:rsidR="007437FB" w:rsidRPr="002869FE" w:rsidRDefault="007437FB" w:rsidP="007437FB">
      <w:pPr>
        <w:shd w:val="clear" w:color="auto" w:fill="FFFFFF"/>
        <w:spacing w:before="120" w:after="120" w:line="362" w:lineRule="atLeast"/>
        <w:ind w:firstLine="720"/>
        <w:jc w:val="both"/>
        <w:rPr>
          <w:i/>
        </w:rPr>
      </w:pPr>
      <w:r w:rsidRPr="002869FE">
        <w:rPr>
          <w:bCs/>
        </w:rPr>
        <w:t xml:space="preserve"> </w:t>
      </w:r>
      <w:r>
        <w:rPr>
          <w:bCs/>
        </w:rPr>
        <w:t>Đ</w:t>
      </w:r>
      <w:r w:rsidRPr="002869FE">
        <w:t>á</w:t>
      </w:r>
      <w:r>
        <w:t>nh giá nghiêm túc, toàn diện về tình hình và kết quả đạt được, xác định rõ những yếu kém, bất cập, nguyên nhân; đề xuất nhiệm vụ, giải pháp tiếp tục đổi mới, sắp xếp tổ chức bộ máy tinh gọn, hiệu năng, hiệu lực, hiệu quả, bảo đảm tính tổng thể, đồng bộ, liên thông.</w:t>
      </w:r>
      <w:r>
        <w:rPr>
          <w:i/>
        </w:rPr>
        <w:t xml:space="preserve"> </w:t>
      </w:r>
      <w:r>
        <w:t>Quán triệt nội dung định hướng và kế hoạch, tiến độ sắp xếp, tinh gọn tổ chức bộ máy của Chính phủ theo yêu cầu của Ban Chỉ đạo Trung ương và của Bộ Chính trị.</w:t>
      </w:r>
      <w:r>
        <w:rPr>
          <w:i/>
        </w:rPr>
        <w:t xml:space="preserve"> </w:t>
      </w:r>
      <w:r>
        <w:t>Chú trọng công tác tuyên truyền, tạo sự đồng thuận, thống nhất trong quá trình sắp xếp, đề xuất phương án kiện toàn tổ chức bộ máy. Làm tốt công tác chính trị, tư tưởng cho cán bộ, công chức, viên chức, người lao động trong quá trình sắp xếp, tinh gọn tổ chức bộ máy. Kịp thời ban hành các văn bản quy phạm pháp luật về chế độ, chính sách đối với cán bộ, công chức, viên chức, người lao động khi thực hiện sắp xếp.</w:t>
      </w:r>
      <w:r>
        <w:rPr>
          <w:i/>
        </w:rPr>
        <w:t xml:space="preserve"> </w:t>
      </w:r>
      <w:r>
        <w:t xml:space="preserve">Xây dựng phương án, chuẩn bị đầy đủ điều kiện cần thiết để sắp xếp tổ chức bộ máy, cán bộ, công chức, viên chức, người lao động khi có quyết định của cấp có thẩm quyền. Bộ máy mới phải tốt hơn bộ máy cũ và đi vào hoạt động ngay, không để ngắt quãng công việc, không để khoảng trống về thời gian, không để bỏ trống địa bàn, lĩnh vực; không để ảnh hưởng đến các hoạt động bình thường của xã hội, của người dân...Tên gọi của các cơ quan </w:t>
      </w:r>
      <w:r>
        <w:lastRenderedPageBreak/>
        <w:t xml:space="preserve">sau khi hợp nhất, sáp nhập, sắp xếp phải bảo đảm tính kế thừa, </w:t>
      </w:r>
      <w:r w:rsidRPr="002869FE">
        <w:t>bao quát được chức năng, nhiệm vụ cơ bản của bộ, cơ quan.</w:t>
      </w:r>
    </w:p>
    <w:p w:rsidR="007437FB" w:rsidRPr="00DE6206" w:rsidRDefault="007437FB" w:rsidP="007437FB">
      <w:pPr>
        <w:shd w:val="clear" w:color="auto" w:fill="FFFFFF"/>
        <w:spacing w:before="120" w:after="120" w:line="362" w:lineRule="atLeast"/>
        <w:ind w:firstLine="720"/>
        <w:jc w:val="both"/>
        <w:rPr>
          <w:b/>
          <w:bCs/>
          <w:i/>
        </w:rPr>
      </w:pPr>
      <w:r w:rsidRPr="00DE6206">
        <w:rPr>
          <w:b/>
          <w:i/>
        </w:rPr>
        <w:t xml:space="preserve">1.3. </w:t>
      </w:r>
      <w:r w:rsidRPr="00DE6206">
        <w:rPr>
          <w:b/>
          <w:bCs/>
          <w:i/>
        </w:rPr>
        <w:t>Nguyên tắc</w:t>
      </w:r>
    </w:p>
    <w:p w:rsidR="007437FB" w:rsidRDefault="007437FB" w:rsidP="007437FB">
      <w:pPr>
        <w:shd w:val="clear" w:color="auto" w:fill="FFFFFF"/>
        <w:spacing w:before="120" w:after="120" w:line="362" w:lineRule="atLeast"/>
        <w:ind w:firstLine="720"/>
        <w:jc w:val="both"/>
        <w:rPr>
          <w:i/>
        </w:rPr>
      </w:pPr>
      <w:r>
        <w:t>- Bám sát định hướng sắp xếp theo yêu cầu của Nghị quyết số 18-NQ/TW ngày 25/10/2017 Một số vấn đề về tiếp tục đổi mới, sắp xếp tổ chức bộ máy của hệ thống chính trị tinh gọn, hoạt động hiệu lực, hiệu quả và yêu cầu của Ban Chỉ đạo Trung ương về tổng kết thực hiện Nghị quyết số 18-NQ/TW.</w:t>
      </w:r>
      <w:r>
        <w:rPr>
          <w:i/>
        </w:rPr>
        <w:t xml:space="preserve"> </w:t>
      </w:r>
    </w:p>
    <w:p w:rsidR="007437FB" w:rsidRPr="00881E2A" w:rsidRDefault="007437FB" w:rsidP="007437FB">
      <w:pPr>
        <w:shd w:val="clear" w:color="auto" w:fill="FFFFFF"/>
        <w:spacing w:before="120" w:after="120" w:line="362" w:lineRule="atLeast"/>
        <w:ind w:firstLine="720"/>
        <w:jc w:val="both"/>
        <w:rPr>
          <w:spacing w:val="6"/>
        </w:rPr>
      </w:pPr>
      <w:r w:rsidRPr="00881E2A">
        <w:rPr>
          <w:spacing w:val="6"/>
        </w:rPr>
        <w:t>- Tổ chức hợp lý các bộ quản lý đa ngành, đa lĩnh vực, thực hiện nguyên tắc một cơ quan thực hiện nhiều việc và một việc chỉ giao cho một cơ quan chủ trì thực hiện và chịu trách nhiệm chính, đảm bảo không chồng chéo, giao thoa, không bỏ sót chức năng, nhiệm vụ, nâng cao hiệu lực, hiệu quả quản lý nhà nước.</w:t>
      </w:r>
    </w:p>
    <w:p w:rsidR="007437FB" w:rsidRPr="00881E2A" w:rsidRDefault="007437FB" w:rsidP="007437FB">
      <w:pPr>
        <w:shd w:val="clear" w:color="auto" w:fill="FFFFFF"/>
        <w:spacing w:before="120" w:after="120" w:line="362" w:lineRule="atLeast"/>
        <w:ind w:firstLine="720"/>
        <w:jc w:val="both"/>
      </w:pPr>
      <w:r w:rsidRPr="00881E2A">
        <w:t xml:space="preserve">- Sắp xếp cơ cấu lại tổ chức bên trong bộ, cơ quan </w:t>
      </w:r>
      <w:r>
        <w:t>ngang</w:t>
      </w:r>
      <w:r w:rsidRPr="00881E2A">
        <w:t xml:space="preserve"> bộ, cơ quan th</w:t>
      </w:r>
      <w:r>
        <w:t>uộc C</w:t>
      </w:r>
      <w:r w:rsidRPr="00881E2A">
        <w:t>hính phủ, đảm bảo giảm tối thiểu 15</w:t>
      </w:r>
      <w:r>
        <w:t xml:space="preserve"> -</w:t>
      </w:r>
      <w:r w:rsidRPr="00881E2A">
        <w:t xml:space="preserve"> 20</w:t>
      </w:r>
      <w:r>
        <w:t>%</w:t>
      </w:r>
      <w:r w:rsidRPr="00881E2A">
        <w:t xml:space="preserve"> đầu mối tổ chức bên trong đối với </w:t>
      </w:r>
      <w:r>
        <w:t>các cơ quan không thuộc diện sáp</w:t>
      </w:r>
      <w:r w:rsidRPr="00881E2A">
        <w:t xml:space="preserve"> nhập</w:t>
      </w:r>
      <w:r>
        <w:t>,</w:t>
      </w:r>
      <w:r w:rsidRPr="00881E2A">
        <w:t xml:space="preserve"> hợp nhất</w:t>
      </w:r>
      <w:r>
        <w:t xml:space="preserve"> và </w:t>
      </w:r>
      <w:r w:rsidRPr="00881E2A">
        <w:t>giảm tối thiểu</w:t>
      </w:r>
      <w:r>
        <w:t xml:space="preserve"> 35 - </w:t>
      </w:r>
      <w:r w:rsidRPr="00881E2A">
        <w:t>40</w:t>
      </w:r>
      <w:r>
        <w:t>%</w:t>
      </w:r>
      <w:r w:rsidRPr="00881E2A">
        <w:t xml:space="preserve"> đối với tổ chức bên trong đối với các cơ quan thực hiện sáp nhập</w:t>
      </w:r>
      <w:r>
        <w:t>,</w:t>
      </w:r>
      <w:r w:rsidRPr="00881E2A">
        <w:t xml:space="preserve"> hợp nhất</w:t>
      </w:r>
      <w:r>
        <w:t>.</w:t>
      </w:r>
    </w:p>
    <w:p w:rsidR="007437FB" w:rsidRPr="00946D0D" w:rsidRDefault="007437FB" w:rsidP="007437FB">
      <w:pPr>
        <w:shd w:val="clear" w:color="auto" w:fill="FFFFFF"/>
        <w:spacing w:before="120" w:after="120" w:line="362" w:lineRule="atLeast"/>
        <w:ind w:firstLine="720"/>
        <w:jc w:val="both"/>
        <w:rPr>
          <w:i/>
        </w:rPr>
      </w:pPr>
      <w:r>
        <w:rPr>
          <w:b/>
        </w:rPr>
        <w:t>2. Phương án t</w:t>
      </w:r>
      <w:r w:rsidRPr="009A61E4">
        <w:rPr>
          <w:b/>
        </w:rPr>
        <w:t xml:space="preserve">hực hiện </w:t>
      </w:r>
      <w:r>
        <w:rPr>
          <w:b/>
          <w:bCs/>
        </w:rPr>
        <w:t>sắp xếp tổ chức bộ máy của Chính phủ</w:t>
      </w:r>
    </w:p>
    <w:p w:rsidR="007437FB" w:rsidRDefault="007437FB" w:rsidP="007437FB">
      <w:pPr>
        <w:shd w:val="clear" w:color="auto" w:fill="FFFFFF"/>
        <w:spacing w:before="120" w:after="120" w:line="362" w:lineRule="atLeast"/>
        <w:ind w:firstLine="720"/>
        <w:jc w:val="both"/>
      </w:pPr>
      <w:r>
        <w:t>Báo cáo số 3792-BC-BCSĐCP của Ban Cán sự Đảng Chính phủ đã xác định phương án sắp xếp, tinh gọn tổ chức bộ máy Chính phủ, cụ thể:</w:t>
      </w:r>
    </w:p>
    <w:p w:rsidR="007437FB" w:rsidRDefault="007437FB" w:rsidP="007437FB">
      <w:pPr>
        <w:shd w:val="clear" w:color="auto" w:fill="FFFFFF"/>
        <w:spacing w:before="120" w:after="120" w:line="362" w:lineRule="atLeast"/>
        <w:ind w:firstLine="720"/>
        <w:jc w:val="both"/>
        <w:rPr>
          <w:b/>
          <w:i/>
        </w:rPr>
      </w:pPr>
      <w:r w:rsidRPr="00DE6206">
        <w:rPr>
          <w:b/>
          <w:i/>
          <w:iCs/>
        </w:rPr>
        <w:t>2.1. Đối với các bộ</w:t>
      </w:r>
    </w:p>
    <w:p w:rsidR="007437FB" w:rsidRDefault="007437FB" w:rsidP="007437FB">
      <w:pPr>
        <w:shd w:val="clear" w:color="auto" w:fill="FFFFFF"/>
        <w:spacing w:before="120" w:after="120" w:line="362" w:lineRule="atLeast"/>
        <w:ind w:firstLine="720"/>
        <w:jc w:val="both"/>
        <w:rPr>
          <w:b/>
          <w:i/>
        </w:rPr>
      </w:pPr>
      <w:r>
        <w:rPr>
          <w:b/>
          <w:i/>
        </w:rPr>
        <w:t xml:space="preserve">a) </w:t>
      </w:r>
      <w:r w:rsidRPr="0007282B">
        <w:rPr>
          <w:b/>
          <w:i/>
          <w:spacing w:val="3"/>
          <w:szCs w:val="28"/>
          <w:shd w:val="clear" w:color="auto" w:fill="FFFFFF"/>
        </w:rPr>
        <w:t xml:space="preserve">Hợp nhất Bộ Kế hoạch và Đầu tư và Bộ Tài chính </w:t>
      </w:r>
    </w:p>
    <w:p w:rsidR="007437FB" w:rsidRPr="00746BF0" w:rsidRDefault="007437FB" w:rsidP="007437FB">
      <w:pPr>
        <w:shd w:val="clear" w:color="auto" w:fill="FFFFFF"/>
        <w:spacing w:before="120" w:after="120" w:line="362" w:lineRule="atLeast"/>
        <w:ind w:firstLine="720"/>
        <w:jc w:val="both"/>
        <w:rPr>
          <w:i/>
        </w:rPr>
      </w:pPr>
      <w:r w:rsidRPr="00746BF0">
        <w:rPr>
          <w:i/>
        </w:rPr>
        <w:t xml:space="preserve">- </w:t>
      </w:r>
      <w:r w:rsidRPr="00746BF0">
        <w:rPr>
          <w:i/>
          <w:spacing w:val="3"/>
          <w:szCs w:val="28"/>
          <w:shd w:val="clear" w:color="auto" w:fill="FFFFFF"/>
        </w:rPr>
        <w:t>Về tên gọi:</w:t>
      </w:r>
      <w:r w:rsidRPr="00746BF0">
        <w:rPr>
          <w:spacing w:val="3"/>
          <w:szCs w:val="28"/>
          <w:shd w:val="clear" w:color="auto" w:fill="FFFFFF"/>
        </w:rPr>
        <w:t xml:space="preserve"> Bộ Kinh tế - Tài chính</w:t>
      </w:r>
    </w:p>
    <w:p w:rsidR="007437FB" w:rsidRPr="00746BF0" w:rsidRDefault="007437FB" w:rsidP="007437FB">
      <w:pPr>
        <w:shd w:val="clear" w:color="auto" w:fill="FFFFFF"/>
        <w:spacing w:before="120" w:after="120" w:line="362" w:lineRule="atLeast"/>
        <w:ind w:firstLine="720"/>
        <w:jc w:val="both"/>
        <w:rPr>
          <w:i/>
          <w:spacing w:val="-2"/>
        </w:rPr>
      </w:pPr>
      <w:r w:rsidRPr="00746BF0">
        <w:rPr>
          <w:i/>
          <w:spacing w:val="-2"/>
        </w:rPr>
        <w:t xml:space="preserve">- </w:t>
      </w:r>
      <w:r w:rsidRPr="00746BF0">
        <w:rPr>
          <w:i/>
          <w:spacing w:val="-2"/>
          <w:szCs w:val="28"/>
          <w:shd w:val="clear" w:color="auto" w:fill="FFFFFF"/>
        </w:rPr>
        <w:t>Về chức năng, nhiệm vụ:</w:t>
      </w:r>
      <w:r w:rsidRPr="00746BF0">
        <w:rPr>
          <w:spacing w:val="-2"/>
          <w:szCs w:val="28"/>
          <w:shd w:val="clear" w:color="auto" w:fill="FFFFFF"/>
        </w:rPr>
        <w:t xml:space="preserve"> Cơ bản, kế thừa chức năng, nhiệm vụ hiện đang giao cho bộ kế hoạch đầu tư và bộ tài chính và nghiên cứu đề xuất của Ban cán sự đảng Bộ Kế hoạch và Đầu tư để hoàn thiện dự thảo chức năng, nhiệm vụ của Bộ Kinh tế - Tài chính theo ý kiến chỉ đạo của Tổng bí thư tại Công văn số 33-CV/BCĐ ngày 14 tháng 12 năm 2024 của Ban Chỉ đạo Trung ương.</w:t>
      </w:r>
    </w:p>
    <w:p w:rsidR="007437FB" w:rsidRPr="00746BF0" w:rsidRDefault="007437FB" w:rsidP="007437FB">
      <w:pPr>
        <w:shd w:val="clear" w:color="auto" w:fill="FFFFFF"/>
        <w:spacing w:before="120" w:after="120" w:line="362" w:lineRule="atLeast"/>
        <w:ind w:firstLine="720"/>
        <w:jc w:val="both"/>
        <w:rPr>
          <w:i/>
          <w:spacing w:val="-2"/>
        </w:rPr>
      </w:pPr>
      <w:r w:rsidRPr="00746BF0">
        <w:rPr>
          <w:i/>
          <w:spacing w:val="-2"/>
        </w:rPr>
        <w:t xml:space="preserve">- </w:t>
      </w:r>
      <w:r w:rsidRPr="00746BF0">
        <w:rPr>
          <w:i/>
          <w:spacing w:val="3"/>
          <w:szCs w:val="28"/>
          <w:shd w:val="clear" w:color="auto" w:fill="FFFFFF"/>
        </w:rPr>
        <w:t>Về tổ chức, bộ máy</w:t>
      </w:r>
      <w:r w:rsidRPr="00746BF0">
        <w:rPr>
          <w:spacing w:val="3"/>
          <w:szCs w:val="28"/>
          <w:shd w:val="clear" w:color="auto" w:fill="FFFFFF"/>
        </w:rPr>
        <w:t>: Hiện đang có 66 đầu mối (bao gồm tiếp nhận 09 đầu mối của Ủy ban Quản lý vốn nhà nước tại doanh nghiệp và Bảo hiểm xã hội Việt Nam), sau khi sắp xếp còn 35 đầu mối, giảm 31 đầu mối, tương ứng 47%. Trong đó, tổ chức lại các tổng cục và tổ chức tương đương tổng cục theo hướng như sau:</w:t>
      </w:r>
    </w:p>
    <w:p w:rsidR="007437FB" w:rsidRPr="00746BF0" w:rsidRDefault="007437FB" w:rsidP="007437FB">
      <w:pPr>
        <w:shd w:val="clear" w:color="auto" w:fill="FFFFFF"/>
        <w:spacing w:before="120" w:after="120" w:line="362" w:lineRule="atLeast"/>
        <w:ind w:firstLine="720"/>
        <w:jc w:val="both"/>
        <w:rPr>
          <w:spacing w:val="3"/>
          <w:szCs w:val="28"/>
          <w:shd w:val="clear" w:color="auto" w:fill="FFFFFF"/>
        </w:rPr>
      </w:pPr>
      <w:r w:rsidRPr="00746BF0">
        <w:rPr>
          <w:i/>
          <w:spacing w:val="-2"/>
        </w:rPr>
        <w:t xml:space="preserve">+ </w:t>
      </w:r>
      <w:r w:rsidRPr="00746BF0">
        <w:rPr>
          <w:spacing w:val="3"/>
          <w:szCs w:val="28"/>
          <w:shd w:val="clear" w:color="auto" w:fill="FFFFFF"/>
        </w:rPr>
        <w:t xml:space="preserve">Tổ chức lại Tổng cục Thuế thành </w:t>
      </w:r>
      <w:r w:rsidRPr="00746BF0">
        <w:rPr>
          <w:i/>
          <w:spacing w:val="3"/>
          <w:szCs w:val="28"/>
          <w:shd w:val="clear" w:color="auto" w:fill="FFFFFF"/>
        </w:rPr>
        <w:t>Thuế nhà nước,</w:t>
      </w:r>
      <w:r w:rsidRPr="00746BF0">
        <w:rPr>
          <w:spacing w:val="3"/>
          <w:szCs w:val="28"/>
          <w:shd w:val="clear" w:color="auto" w:fill="FFFFFF"/>
        </w:rPr>
        <w:t xml:space="preserve"> </w:t>
      </w:r>
      <w:r w:rsidRPr="00746BF0">
        <w:rPr>
          <w:i/>
          <w:spacing w:val="3"/>
          <w:szCs w:val="28"/>
          <w:shd w:val="clear" w:color="auto" w:fill="FFFFFF"/>
        </w:rPr>
        <w:t>là tổ chức tương đương cấp cục</w:t>
      </w:r>
      <w:r w:rsidRPr="00746BF0">
        <w:rPr>
          <w:spacing w:val="3"/>
          <w:szCs w:val="28"/>
          <w:shd w:val="clear" w:color="auto" w:fill="FFFFFF"/>
        </w:rPr>
        <w:t xml:space="preserve"> (có 12 phòng/ban) và sắp xếp cơ cấu lại </w:t>
      </w:r>
      <w:r w:rsidRPr="00746BF0">
        <w:rPr>
          <w:i/>
          <w:spacing w:val="3"/>
          <w:szCs w:val="28"/>
          <w:shd w:val="clear" w:color="auto" w:fill="FFFFFF"/>
        </w:rPr>
        <w:t>Cục Thuế của 63 tỉnh, thành phố thành 35 Thuế khu vực, là tổ chức cấp chi cục</w:t>
      </w:r>
      <w:r w:rsidRPr="00746BF0">
        <w:rPr>
          <w:spacing w:val="3"/>
          <w:szCs w:val="28"/>
          <w:shd w:val="clear" w:color="auto" w:fill="FFFFFF"/>
        </w:rPr>
        <w:t xml:space="preserve">; sắp xếp, cơ cấu lại 420 </w:t>
      </w:r>
      <w:r w:rsidRPr="00746BF0">
        <w:rPr>
          <w:spacing w:val="3"/>
          <w:szCs w:val="28"/>
          <w:shd w:val="clear" w:color="auto" w:fill="FFFFFF"/>
        </w:rPr>
        <w:lastRenderedPageBreak/>
        <w:t>Chi cục Thuế cấp huyện và khu vực liên huyện thành 350 đội thuế khu vực liên huyện. Sau sắp xếp dự kiến giảm 1.005/4.141 đầu mối (24,27%);</w:t>
      </w:r>
    </w:p>
    <w:p w:rsidR="007437FB" w:rsidRPr="00746BF0" w:rsidRDefault="007437FB" w:rsidP="007437FB">
      <w:pPr>
        <w:shd w:val="clear" w:color="auto" w:fill="FFFFFF"/>
        <w:spacing w:before="120" w:after="120" w:line="362" w:lineRule="atLeast"/>
        <w:ind w:firstLine="720"/>
        <w:jc w:val="both"/>
        <w:rPr>
          <w:spacing w:val="3"/>
          <w:szCs w:val="28"/>
          <w:shd w:val="clear" w:color="auto" w:fill="FFFFFF"/>
        </w:rPr>
      </w:pPr>
      <w:r w:rsidRPr="00746BF0">
        <w:rPr>
          <w:spacing w:val="3"/>
          <w:szCs w:val="28"/>
          <w:shd w:val="clear" w:color="auto" w:fill="FFFFFF"/>
        </w:rPr>
        <w:t xml:space="preserve">+ Tổ chức lại Tổng cục Hải quan thành </w:t>
      </w:r>
      <w:r w:rsidRPr="00746BF0">
        <w:rPr>
          <w:i/>
          <w:spacing w:val="3"/>
          <w:szCs w:val="28"/>
          <w:shd w:val="clear" w:color="auto" w:fill="FFFFFF"/>
        </w:rPr>
        <w:t>Hải quan Việt Nam,</w:t>
      </w:r>
      <w:r w:rsidRPr="00746BF0">
        <w:rPr>
          <w:spacing w:val="3"/>
          <w:szCs w:val="28"/>
          <w:shd w:val="clear" w:color="auto" w:fill="FFFFFF"/>
        </w:rPr>
        <w:t xml:space="preserve"> </w:t>
      </w:r>
      <w:r w:rsidRPr="00746BF0">
        <w:rPr>
          <w:i/>
          <w:spacing w:val="3"/>
          <w:szCs w:val="28"/>
          <w:shd w:val="clear" w:color="auto" w:fill="FFFFFF"/>
        </w:rPr>
        <w:t>là tổ chức tương đương cấp cục</w:t>
      </w:r>
      <w:r w:rsidRPr="00746BF0">
        <w:rPr>
          <w:spacing w:val="3"/>
          <w:szCs w:val="28"/>
          <w:shd w:val="clear" w:color="auto" w:fill="FFFFFF"/>
        </w:rPr>
        <w:t xml:space="preserve"> (có 12 ban/phòng) và sắp xếp, cơ cấu lại </w:t>
      </w:r>
      <w:r w:rsidRPr="00746BF0">
        <w:rPr>
          <w:i/>
          <w:spacing w:val="3"/>
          <w:szCs w:val="28"/>
          <w:shd w:val="clear" w:color="auto" w:fill="FFFFFF"/>
        </w:rPr>
        <w:t>35 Cục Hải quan khu vực thành 20 Hải quan khu vực, là tổ chức cấp chi cục</w:t>
      </w:r>
      <w:r w:rsidRPr="00746BF0">
        <w:rPr>
          <w:spacing w:val="3"/>
          <w:szCs w:val="28"/>
          <w:shd w:val="clear" w:color="auto" w:fill="FFFFFF"/>
        </w:rPr>
        <w:t>; sắp xếp cơ cấu lại 181 Chi cục hải quan thành 165 Hải quan cửa khẩu/ngoài cửa khẩu, là tổ chức cấp đội. Sau khi sắp xếp, dự kiến giảm 485/902 đầu mối (53,77%);</w:t>
      </w:r>
    </w:p>
    <w:p w:rsidR="007437FB" w:rsidRPr="00746BF0" w:rsidRDefault="007437FB" w:rsidP="007437FB">
      <w:pPr>
        <w:shd w:val="clear" w:color="auto" w:fill="FFFFFF"/>
        <w:spacing w:before="120" w:after="120" w:line="362" w:lineRule="atLeast"/>
        <w:ind w:firstLine="720"/>
        <w:jc w:val="both"/>
        <w:rPr>
          <w:i/>
          <w:spacing w:val="-2"/>
        </w:rPr>
      </w:pPr>
      <w:r w:rsidRPr="00746BF0">
        <w:rPr>
          <w:spacing w:val="3"/>
          <w:szCs w:val="28"/>
          <w:shd w:val="clear" w:color="auto" w:fill="FFFFFF"/>
        </w:rPr>
        <w:t xml:space="preserve">+ Tổ chức lại Kho bạc Nhà nước (cấp tổng cục) thành </w:t>
      </w:r>
      <w:r w:rsidRPr="00746BF0">
        <w:rPr>
          <w:i/>
          <w:spacing w:val="3"/>
          <w:szCs w:val="28"/>
          <w:shd w:val="clear" w:color="auto" w:fill="FFFFFF"/>
        </w:rPr>
        <w:t>Kho bạc Nhà nước, là tổ chức tương đương cấp cục</w:t>
      </w:r>
      <w:r w:rsidRPr="00746BF0">
        <w:rPr>
          <w:spacing w:val="3"/>
          <w:szCs w:val="28"/>
          <w:shd w:val="clear" w:color="auto" w:fill="FFFFFF"/>
        </w:rPr>
        <w:t xml:space="preserve"> (10 ban, phòng) và sắp xếp cơ cấu lại 63 Kho bạc nhà nước cấp tỉnh thành 35 Kho bạc Nhà nước khu vực, là tổ chức cấp chi cục. Sau khi sắp xếp, dự kiến giảm 431/1.049 đầu mối (41,09%);</w:t>
      </w:r>
    </w:p>
    <w:p w:rsidR="007437FB" w:rsidRPr="00746BF0" w:rsidRDefault="007437FB" w:rsidP="007437FB">
      <w:pPr>
        <w:shd w:val="clear" w:color="auto" w:fill="FFFFFF"/>
        <w:spacing w:before="120" w:after="120" w:line="362" w:lineRule="atLeast"/>
        <w:ind w:firstLine="720"/>
        <w:jc w:val="both"/>
        <w:rPr>
          <w:spacing w:val="3"/>
          <w:szCs w:val="28"/>
          <w:shd w:val="clear" w:color="auto" w:fill="FFFFFF"/>
        </w:rPr>
      </w:pPr>
      <w:r w:rsidRPr="00746BF0">
        <w:rPr>
          <w:i/>
          <w:spacing w:val="-2"/>
        </w:rPr>
        <w:t xml:space="preserve">+ </w:t>
      </w:r>
      <w:r w:rsidRPr="00746BF0">
        <w:rPr>
          <w:spacing w:val="3"/>
          <w:szCs w:val="28"/>
          <w:shd w:val="clear" w:color="auto" w:fill="FFFFFF"/>
        </w:rPr>
        <w:t xml:space="preserve">Tổ chức lại Tổng cục Dự trữ Nhà nước thành </w:t>
      </w:r>
      <w:r w:rsidRPr="00746BF0">
        <w:rPr>
          <w:i/>
          <w:spacing w:val="3"/>
          <w:szCs w:val="28"/>
          <w:shd w:val="clear" w:color="auto" w:fill="FFFFFF"/>
        </w:rPr>
        <w:t>Dự trữ Nhà nước</w:t>
      </w:r>
      <w:r w:rsidRPr="00746BF0">
        <w:rPr>
          <w:spacing w:val="3"/>
          <w:szCs w:val="28"/>
          <w:shd w:val="clear" w:color="auto" w:fill="FFFFFF"/>
        </w:rPr>
        <w:t xml:space="preserve">, </w:t>
      </w:r>
      <w:r w:rsidRPr="00746BF0">
        <w:rPr>
          <w:i/>
          <w:spacing w:val="3"/>
          <w:szCs w:val="28"/>
          <w:shd w:val="clear" w:color="auto" w:fill="FFFFFF"/>
        </w:rPr>
        <w:t>là tổ chức tương đương cấp cục</w:t>
      </w:r>
      <w:r w:rsidRPr="00746BF0">
        <w:rPr>
          <w:spacing w:val="3"/>
          <w:szCs w:val="28"/>
          <w:shd w:val="clear" w:color="auto" w:fill="FFFFFF"/>
        </w:rPr>
        <w:t xml:space="preserve"> (có 07 ban); sắp xếp, cơ cấu lại </w:t>
      </w:r>
      <w:r w:rsidRPr="00746BF0">
        <w:rPr>
          <w:i/>
          <w:spacing w:val="3"/>
          <w:szCs w:val="28"/>
          <w:shd w:val="clear" w:color="auto" w:fill="FFFFFF"/>
        </w:rPr>
        <w:t>22 Dự trữ nhà nước khu vực thành 15 Dự trữ Nhà nước khu vực, là tổ chức cấp chi cục</w:t>
      </w:r>
      <w:r w:rsidRPr="00746BF0">
        <w:rPr>
          <w:spacing w:val="3"/>
          <w:szCs w:val="28"/>
          <w:shd w:val="clear" w:color="auto" w:fill="FFFFFF"/>
        </w:rPr>
        <w:t>;</w:t>
      </w:r>
    </w:p>
    <w:p w:rsidR="007437FB" w:rsidRPr="00746BF0" w:rsidRDefault="007437FB" w:rsidP="007437FB">
      <w:pPr>
        <w:shd w:val="clear" w:color="auto" w:fill="FFFFFF"/>
        <w:spacing w:before="120" w:after="120" w:line="362" w:lineRule="atLeast"/>
        <w:ind w:firstLine="720"/>
        <w:jc w:val="both"/>
        <w:rPr>
          <w:spacing w:val="3"/>
          <w:szCs w:val="28"/>
          <w:shd w:val="clear" w:color="auto" w:fill="FFFFFF"/>
        </w:rPr>
      </w:pPr>
      <w:r w:rsidRPr="00746BF0">
        <w:rPr>
          <w:spacing w:val="3"/>
          <w:szCs w:val="28"/>
          <w:shd w:val="clear" w:color="auto" w:fill="FFFFFF"/>
        </w:rPr>
        <w:t xml:space="preserve">+ Tổ chức lại Tổng cục Thống kê thành </w:t>
      </w:r>
      <w:r w:rsidRPr="00746BF0">
        <w:rPr>
          <w:i/>
          <w:spacing w:val="3"/>
          <w:szCs w:val="28"/>
          <w:shd w:val="clear" w:color="auto" w:fill="FFFFFF"/>
        </w:rPr>
        <w:t>Thống kê Nhà nước, là tổ chức tương đương cấp cục</w:t>
      </w:r>
      <w:r w:rsidRPr="00746BF0">
        <w:rPr>
          <w:spacing w:val="3"/>
          <w:szCs w:val="28"/>
          <w:shd w:val="clear" w:color="auto" w:fill="FFFFFF"/>
        </w:rPr>
        <w:t xml:space="preserve"> (có 16 đơn vị) và sắp xếp, cơ cấu lại </w:t>
      </w:r>
      <w:r w:rsidRPr="00746BF0">
        <w:rPr>
          <w:i/>
          <w:spacing w:val="3"/>
          <w:szCs w:val="28"/>
          <w:shd w:val="clear" w:color="auto" w:fill="FFFFFF"/>
        </w:rPr>
        <w:t>63 Cục Thống kê cấp tỉnh thành 63 Thống kê Nhà nước ở cấp tỉnh, là tổ chức cấp chi cục</w:t>
      </w:r>
      <w:r w:rsidRPr="00746BF0">
        <w:rPr>
          <w:spacing w:val="3"/>
          <w:szCs w:val="28"/>
          <w:shd w:val="clear" w:color="auto" w:fill="FFFFFF"/>
        </w:rPr>
        <w:t>; sắp xếp cơ cấu lại 565 Chi cục Thống kê cấp huyện thành các đội, hoạt động theo mô hình khu vực, giảm 15-20% đầu mối;</w:t>
      </w:r>
    </w:p>
    <w:p w:rsidR="007437FB" w:rsidRPr="00746BF0" w:rsidRDefault="007437FB" w:rsidP="007437FB">
      <w:pPr>
        <w:shd w:val="clear" w:color="auto" w:fill="FFFFFF"/>
        <w:spacing w:before="120" w:after="120" w:line="362" w:lineRule="atLeast"/>
        <w:ind w:firstLine="720"/>
        <w:jc w:val="both"/>
        <w:rPr>
          <w:spacing w:val="6"/>
          <w:szCs w:val="28"/>
          <w:shd w:val="clear" w:color="auto" w:fill="FFFFFF"/>
        </w:rPr>
      </w:pPr>
      <w:r w:rsidRPr="00746BF0">
        <w:rPr>
          <w:spacing w:val="6"/>
          <w:szCs w:val="28"/>
          <w:shd w:val="clear" w:color="auto" w:fill="FFFFFF"/>
        </w:rPr>
        <w:t xml:space="preserve">+ Tổ chức lại Bảo hiểm xã hội Việt Nam thành đơn vị sự nghiệp công lập thuộc Bộ tài chính, có 14 ban (giảm 07 đơn vị); sắp xếp, cơ cấu lại đầu mối bên trong của 63 Bảo hiểm xã hội cấp tỉnh (giảm 126/513 phòng); sắp xếp, cơ cấu lại 640 Bảo hiểm xã hội cấp huyện xuống còn 350 Bảo hiểm xã hội khu vực (liên huyện), bỏ 147 Tổ nghiệp vụ </w:t>
      </w:r>
      <w:r w:rsidRPr="00746BF0">
        <w:rPr>
          <w:i/>
          <w:spacing w:val="6"/>
          <w:szCs w:val="28"/>
          <w:shd w:val="clear" w:color="auto" w:fill="FFFFFF"/>
        </w:rPr>
        <w:t>(giảm 651/1.465 đầu mối, tương đương 44,4%)</w:t>
      </w:r>
      <w:r w:rsidRPr="00746BF0">
        <w:rPr>
          <w:spacing w:val="6"/>
          <w:szCs w:val="28"/>
          <w:shd w:val="clear" w:color="auto" w:fill="FFFFFF"/>
        </w:rPr>
        <w:t>;</w:t>
      </w:r>
    </w:p>
    <w:p w:rsidR="007437FB" w:rsidRPr="00746BF0" w:rsidRDefault="007437FB" w:rsidP="007437FB">
      <w:pPr>
        <w:shd w:val="clear" w:color="auto" w:fill="FFFFFF"/>
        <w:spacing w:before="120" w:after="120" w:line="362" w:lineRule="atLeast"/>
        <w:ind w:firstLine="720"/>
        <w:jc w:val="both"/>
        <w:rPr>
          <w:i/>
          <w:spacing w:val="6"/>
        </w:rPr>
      </w:pPr>
      <w:r w:rsidRPr="00746BF0">
        <w:rPr>
          <w:spacing w:val="6"/>
          <w:szCs w:val="28"/>
          <w:shd w:val="clear" w:color="auto" w:fill="FFFFFF"/>
        </w:rPr>
        <w:t xml:space="preserve">+ </w:t>
      </w:r>
      <w:r w:rsidRPr="00746BF0">
        <w:rPr>
          <w:spacing w:val="3"/>
          <w:szCs w:val="28"/>
          <w:shd w:val="clear" w:color="auto" w:fill="FFFFFF"/>
        </w:rPr>
        <w:t>Tiếp nhận quyền, nghĩa vụ, trách nhiệm của đại diện chủ sở hữu đối với 18 tập đoàn, tổng công ty nhà nước đang giao Ủy ban Quản lý vốn nhà nước tại doanh nghiệp quản lý (trừ Tổng công ty Viễn thông Mobifone chuyển về Bộ Công an theo đề xuất của Bộ Công an) về Cục Tài chính doanh nghiệp, Cục Phát triển doanh nghiệp, một số chức năng và Văn phòng của Bộ Kinh tế - Tài chính, bảo đảm không làm tăng đầu mối sau khi tiếp nhận 18 tập đoàn này.</w:t>
      </w:r>
    </w:p>
    <w:p w:rsidR="007437FB" w:rsidRPr="00746BF0" w:rsidRDefault="007437FB" w:rsidP="007437FB">
      <w:pPr>
        <w:shd w:val="clear" w:color="auto" w:fill="FFFFFF"/>
        <w:spacing w:before="120" w:after="120" w:line="362" w:lineRule="atLeast"/>
        <w:ind w:firstLine="720"/>
        <w:jc w:val="both"/>
        <w:rPr>
          <w:b/>
          <w:i/>
          <w:spacing w:val="6"/>
        </w:rPr>
      </w:pPr>
      <w:r w:rsidRPr="00746BF0">
        <w:rPr>
          <w:b/>
          <w:i/>
          <w:spacing w:val="6"/>
        </w:rPr>
        <w:t xml:space="preserve">b) </w:t>
      </w:r>
      <w:r w:rsidRPr="00746BF0">
        <w:rPr>
          <w:b/>
          <w:i/>
          <w:szCs w:val="28"/>
        </w:rPr>
        <w:t xml:space="preserve">Hợp nhất Bộ Xây dựng và Bộ Giao thông vận tải </w:t>
      </w:r>
    </w:p>
    <w:p w:rsidR="007437FB" w:rsidRDefault="007437FB" w:rsidP="007437FB">
      <w:pPr>
        <w:shd w:val="clear" w:color="auto" w:fill="FFFFFF"/>
        <w:spacing w:before="120" w:after="120" w:line="362" w:lineRule="atLeast"/>
        <w:ind w:firstLine="720"/>
        <w:jc w:val="both"/>
        <w:rPr>
          <w:szCs w:val="28"/>
        </w:rPr>
      </w:pPr>
      <w:r w:rsidRPr="00746BF0">
        <w:rPr>
          <w:i/>
          <w:spacing w:val="6"/>
        </w:rPr>
        <w:t xml:space="preserve">- </w:t>
      </w:r>
      <w:r w:rsidRPr="00746BF0">
        <w:rPr>
          <w:i/>
          <w:szCs w:val="28"/>
        </w:rPr>
        <w:t>Về tên gọi:</w:t>
      </w:r>
      <w:r w:rsidRPr="00746BF0">
        <w:rPr>
          <w:szCs w:val="28"/>
        </w:rPr>
        <w:t xml:space="preserve"> </w:t>
      </w:r>
      <w:r w:rsidRPr="00746BF0">
        <w:rPr>
          <w:i/>
          <w:szCs w:val="28"/>
        </w:rPr>
        <w:t>Bộ Xây dựng và Giao thông.</w:t>
      </w:r>
    </w:p>
    <w:p w:rsidR="007437FB" w:rsidRDefault="007437FB" w:rsidP="007437FB">
      <w:pPr>
        <w:shd w:val="clear" w:color="auto" w:fill="FFFFFF"/>
        <w:spacing w:before="120" w:after="120" w:line="362" w:lineRule="atLeast"/>
        <w:ind w:firstLine="720"/>
        <w:jc w:val="both"/>
        <w:rPr>
          <w:szCs w:val="28"/>
        </w:rPr>
      </w:pPr>
      <w:r w:rsidRPr="00746BF0">
        <w:rPr>
          <w:szCs w:val="28"/>
        </w:rPr>
        <w:t xml:space="preserve">- </w:t>
      </w:r>
      <w:r w:rsidRPr="00746BF0">
        <w:rPr>
          <w:i/>
          <w:szCs w:val="28"/>
        </w:rPr>
        <w:t>Về chức năng, nhiệm vụ:</w:t>
      </w:r>
      <w:r w:rsidRPr="00746BF0">
        <w:rPr>
          <w:szCs w:val="28"/>
        </w:rPr>
        <w:t xml:space="preserve"> Cơ bản, kế thừa chức năng, nhiệm vụ hiện đang giao cho Bộ Xây dựng và Bộ Giao thông vận tải. </w:t>
      </w:r>
    </w:p>
    <w:p w:rsidR="007437FB" w:rsidRDefault="007437FB" w:rsidP="007437FB">
      <w:pPr>
        <w:shd w:val="clear" w:color="auto" w:fill="FFFFFF"/>
        <w:spacing w:before="120" w:after="120" w:line="362" w:lineRule="atLeast"/>
        <w:ind w:firstLine="720"/>
        <w:jc w:val="both"/>
        <w:rPr>
          <w:szCs w:val="28"/>
        </w:rPr>
      </w:pPr>
      <w:r w:rsidRPr="00746BF0">
        <w:rPr>
          <w:i/>
          <w:spacing w:val="6"/>
        </w:rPr>
        <w:lastRenderedPageBreak/>
        <w:t xml:space="preserve">- </w:t>
      </w:r>
      <w:r w:rsidRPr="00746BF0">
        <w:rPr>
          <w:i/>
          <w:szCs w:val="28"/>
        </w:rPr>
        <w:t>Về tổ chức, bộ máy</w:t>
      </w:r>
      <w:r w:rsidRPr="00746BF0">
        <w:rPr>
          <w:szCs w:val="28"/>
        </w:rPr>
        <w:t>: Hiện nay đang có 42 đầu mối, sau khi sắp xếp còn 24 đầu mối, giả</w:t>
      </w:r>
      <w:r>
        <w:rPr>
          <w:szCs w:val="28"/>
        </w:rPr>
        <w:t>m 18 đầu mối tương ứng, giảm 43</w:t>
      </w:r>
      <w:r w:rsidRPr="00746BF0">
        <w:rPr>
          <w:szCs w:val="28"/>
        </w:rPr>
        <w:t>%.</w:t>
      </w:r>
    </w:p>
    <w:p w:rsidR="007437FB" w:rsidRDefault="007437FB" w:rsidP="007437FB">
      <w:pPr>
        <w:shd w:val="clear" w:color="auto" w:fill="FFFFFF"/>
        <w:spacing w:before="120" w:after="120" w:line="362" w:lineRule="atLeast"/>
        <w:ind w:firstLine="720"/>
        <w:jc w:val="both"/>
        <w:rPr>
          <w:szCs w:val="28"/>
        </w:rPr>
      </w:pPr>
      <w:r w:rsidRPr="00746BF0">
        <w:rPr>
          <w:b/>
          <w:i/>
          <w:szCs w:val="28"/>
        </w:rPr>
        <w:t>c)</w:t>
      </w:r>
      <w:r>
        <w:rPr>
          <w:szCs w:val="28"/>
        </w:rPr>
        <w:t xml:space="preserve"> </w:t>
      </w:r>
      <w:r w:rsidRPr="003D3721">
        <w:rPr>
          <w:b/>
          <w:i/>
          <w:szCs w:val="28"/>
        </w:rPr>
        <w:t>Hợp nhất</w:t>
      </w:r>
      <w:r>
        <w:rPr>
          <w:b/>
          <w:i/>
          <w:szCs w:val="28"/>
        </w:rPr>
        <w:t xml:space="preserve"> B</w:t>
      </w:r>
      <w:r w:rsidRPr="003D3721">
        <w:rPr>
          <w:b/>
          <w:i/>
          <w:szCs w:val="28"/>
        </w:rPr>
        <w:t xml:space="preserve">ộ </w:t>
      </w:r>
      <w:r>
        <w:rPr>
          <w:b/>
          <w:i/>
          <w:szCs w:val="28"/>
        </w:rPr>
        <w:t>N</w:t>
      </w:r>
      <w:r w:rsidRPr="003D3721">
        <w:rPr>
          <w:b/>
          <w:i/>
          <w:szCs w:val="28"/>
        </w:rPr>
        <w:t xml:space="preserve">ông nghiệp và </w:t>
      </w:r>
      <w:r>
        <w:rPr>
          <w:b/>
          <w:i/>
          <w:szCs w:val="28"/>
        </w:rPr>
        <w:t>P</w:t>
      </w:r>
      <w:r w:rsidRPr="003D3721">
        <w:rPr>
          <w:b/>
          <w:i/>
          <w:szCs w:val="28"/>
        </w:rPr>
        <w:t xml:space="preserve">hát triển nông thôn và </w:t>
      </w:r>
      <w:r>
        <w:rPr>
          <w:b/>
          <w:i/>
          <w:szCs w:val="28"/>
        </w:rPr>
        <w:t>B</w:t>
      </w:r>
      <w:r w:rsidRPr="003D3721">
        <w:rPr>
          <w:b/>
          <w:i/>
          <w:szCs w:val="28"/>
        </w:rPr>
        <w:t xml:space="preserve">ộ </w:t>
      </w:r>
      <w:r>
        <w:rPr>
          <w:b/>
          <w:i/>
          <w:szCs w:val="28"/>
        </w:rPr>
        <w:t>T</w:t>
      </w:r>
      <w:r w:rsidRPr="003D3721">
        <w:rPr>
          <w:b/>
          <w:i/>
          <w:szCs w:val="28"/>
        </w:rPr>
        <w:t>ài nguyên</w:t>
      </w:r>
      <w:r>
        <w:rPr>
          <w:b/>
          <w:i/>
          <w:szCs w:val="28"/>
        </w:rPr>
        <w:t xml:space="preserve"> và</w:t>
      </w:r>
      <w:r w:rsidRPr="003D3721">
        <w:rPr>
          <w:b/>
          <w:i/>
          <w:szCs w:val="28"/>
        </w:rPr>
        <w:t xml:space="preserve"> </w:t>
      </w:r>
      <w:r>
        <w:rPr>
          <w:b/>
          <w:i/>
          <w:szCs w:val="28"/>
        </w:rPr>
        <w:t>M</w:t>
      </w:r>
      <w:r w:rsidRPr="003D3721">
        <w:rPr>
          <w:b/>
          <w:i/>
          <w:szCs w:val="28"/>
        </w:rPr>
        <w:t xml:space="preserve">ôi trường </w:t>
      </w:r>
    </w:p>
    <w:p w:rsidR="007437FB" w:rsidRPr="00746BF0" w:rsidRDefault="007437FB" w:rsidP="007437FB">
      <w:pPr>
        <w:shd w:val="clear" w:color="auto" w:fill="FFFFFF"/>
        <w:spacing w:before="120" w:after="120" w:line="362" w:lineRule="atLeast"/>
        <w:ind w:firstLine="720"/>
        <w:jc w:val="both"/>
        <w:rPr>
          <w:i/>
          <w:szCs w:val="28"/>
        </w:rPr>
      </w:pPr>
      <w:r w:rsidRPr="00746BF0">
        <w:rPr>
          <w:szCs w:val="28"/>
        </w:rPr>
        <w:t xml:space="preserve">- </w:t>
      </w:r>
      <w:r w:rsidRPr="00746BF0">
        <w:rPr>
          <w:i/>
          <w:szCs w:val="28"/>
        </w:rPr>
        <w:t>Về tên gọi:</w:t>
      </w:r>
      <w:r w:rsidRPr="00746BF0">
        <w:rPr>
          <w:szCs w:val="28"/>
        </w:rPr>
        <w:t xml:space="preserve"> </w:t>
      </w:r>
      <w:r w:rsidRPr="00746BF0">
        <w:rPr>
          <w:i/>
          <w:szCs w:val="28"/>
        </w:rPr>
        <w:t>Bộ Nông nghiệp và Môi trường.</w:t>
      </w:r>
    </w:p>
    <w:p w:rsidR="007437FB" w:rsidRPr="00746BF0" w:rsidRDefault="007437FB" w:rsidP="007437FB">
      <w:pPr>
        <w:shd w:val="clear" w:color="auto" w:fill="FFFFFF"/>
        <w:spacing w:before="120" w:after="120" w:line="362" w:lineRule="atLeast"/>
        <w:ind w:firstLine="720"/>
        <w:jc w:val="both"/>
        <w:rPr>
          <w:szCs w:val="28"/>
        </w:rPr>
      </w:pPr>
      <w:r w:rsidRPr="00746BF0">
        <w:rPr>
          <w:i/>
          <w:szCs w:val="28"/>
        </w:rPr>
        <w:t>- Về chức năng, nhiệm vụ:</w:t>
      </w:r>
      <w:r w:rsidRPr="00746BF0">
        <w:rPr>
          <w:szCs w:val="28"/>
        </w:rPr>
        <w:t xml:space="preserve"> Cơ bản kế thừa chức năng, nhiệm vụ hiện đang giao cho Bộ Nông nghiệp và Phát triển nông thôn và Bộ Tài nguyên và Môi trường.</w:t>
      </w:r>
    </w:p>
    <w:p w:rsidR="007437FB" w:rsidRDefault="007437FB" w:rsidP="007437FB">
      <w:pPr>
        <w:shd w:val="clear" w:color="auto" w:fill="FFFFFF"/>
        <w:spacing w:before="120" w:after="120" w:line="362" w:lineRule="atLeast"/>
        <w:ind w:firstLine="720"/>
        <w:jc w:val="both"/>
        <w:rPr>
          <w:szCs w:val="28"/>
        </w:rPr>
      </w:pPr>
      <w:r w:rsidRPr="00746BF0">
        <w:rPr>
          <w:szCs w:val="28"/>
        </w:rPr>
        <w:t xml:space="preserve">- </w:t>
      </w:r>
      <w:r w:rsidRPr="00746BF0">
        <w:rPr>
          <w:i/>
          <w:szCs w:val="28"/>
        </w:rPr>
        <w:t>Về tổ chức bộ máy:</w:t>
      </w:r>
      <w:r w:rsidRPr="00746BF0">
        <w:rPr>
          <w:szCs w:val="28"/>
        </w:rPr>
        <w:t xml:space="preserve"> Hiện nay đang có 55 đầu mối, sau khi sắp xếp còn 31 đầu mối, giảm 24 đầu mối, tương ứng giảm 43,6%.</w:t>
      </w:r>
    </w:p>
    <w:p w:rsidR="007437FB" w:rsidRDefault="007437FB" w:rsidP="007437FB">
      <w:pPr>
        <w:shd w:val="clear" w:color="auto" w:fill="FFFFFF"/>
        <w:spacing w:before="120" w:after="120" w:line="362" w:lineRule="atLeast"/>
        <w:ind w:firstLine="720"/>
        <w:jc w:val="both"/>
        <w:rPr>
          <w:szCs w:val="28"/>
        </w:rPr>
      </w:pPr>
      <w:r w:rsidRPr="00746BF0">
        <w:rPr>
          <w:b/>
          <w:i/>
          <w:szCs w:val="28"/>
        </w:rPr>
        <w:t xml:space="preserve">d) </w:t>
      </w:r>
      <w:r w:rsidRPr="005F397D">
        <w:rPr>
          <w:b/>
          <w:i/>
          <w:szCs w:val="28"/>
        </w:rPr>
        <w:t>Hợp nhấ</w:t>
      </w:r>
      <w:r>
        <w:rPr>
          <w:b/>
          <w:i/>
          <w:szCs w:val="28"/>
        </w:rPr>
        <w:t>t B</w:t>
      </w:r>
      <w:r w:rsidRPr="005F397D">
        <w:rPr>
          <w:b/>
          <w:i/>
          <w:szCs w:val="28"/>
        </w:rPr>
        <w:t xml:space="preserve">ộ </w:t>
      </w:r>
      <w:r>
        <w:rPr>
          <w:b/>
          <w:i/>
          <w:szCs w:val="28"/>
        </w:rPr>
        <w:t>N</w:t>
      </w:r>
      <w:r w:rsidRPr="005F397D">
        <w:rPr>
          <w:b/>
          <w:i/>
          <w:szCs w:val="28"/>
        </w:rPr>
        <w:t xml:space="preserve">ội vụ và </w:t>
      </w:r>
      <w:r>
        <w:rPr>
          <w:b/>
          <w:i/>
          <w:szCs w:val="28"/>
        </w:rPr>
        <w:t>Bộ L</w:t>
      </w:r>
      <w:r w:rsidRPr="005F397D">
        <w:rPr>
          <w:b/>
          <w:i/>
          <w:szCs w:val="28"/>
        </w:rPr>
        <w:t>ao động</w:t>
      </w:r>
      <w:r>
        <w:rPr>
          <w:b/>
          <w:i/>
          <w:szCs w:val="28"/>
        </w:rPr>
        <w:t xml:space="preserve"> - T</w:t>
      </w:r>
      <w:r w:rsidRPr="005F397D">
        <w:rPr>
          <w:b/>
          <w:i/>
          <w:szCs w:val="28"/>
        </w:rPr>
        <w:t>hương binh</w:t>
      </w:r>
      <w:r>
        <w:rPr>
          <w:b/>
          <w:i/>
          <w:szCs w:val="28"/>
        </w:rPr>
        <w:t xml:space="preserve"> và</w:t>
      </w:r>
      <w:r w:rsidRPr="005F397D">
        <w:rPr>
          <w:b/>
          <w:i/>
          <w:szCs w:val="28"/>
        </w:rPr>
        <w:t xml:space="preserve"> </w:t>
      </w:r>
      <w:r>
        <w:rPr>
          <w:b/>
          <w:i/>
          <w:szCs w:val="28"/>
        </w:rPr>
        <w:t>X</w:t>
      </w:r>
      <w:r w:rsidRPr="005F397D">
        <w:rPr>
          <w:b/>
          <w:i/>
          <w:szCs w:val="28"/>
        </w:rPr>
        <w:t xml:space="preserve">ã hội </w:t>
      </w:r>
    </w:p>
    <w:p w:rsidR="007437FB" w:rsidRDefault="007437FB" w:rsidP="007437FB">
      <w:pPr>
        <w:shd w:val="clear" w:color="auto" w:fill="FFFFFF"/>
        <w:spacing w:before="120" w:after="120" w:line="362" w:lineRule="atLeast"/>
        <w:ind w:firstLine="720"/>
        <w:jc w:val="both"/>
        <w:rPr>
          <w:szCs w:val="28"/>
        </w:rPr>
      </w:pPr>
      <w:r>
        <w:rPr>
          <w:szCs w:val="28"/>
        </w:rPr>
        <w:t xml:space="preserve">- </w:t>
      </w:r>
      <w:r>
        <w:rPr>
          <w:i/>
          <w:szCs w:val="28"/>
        </w:rPr>
        <w:t>V</w:t>
      </w:r>
      <w:r w:rsidRPr="005F397D">
        <w:rPr>
          <w:i/>
          <w:szCs w:val="28"/>
        </w:rPr>
        <w:t>ề tên gọi</w:t>
      </w:r>
      <w:r>
        <w:rPr>
          <w:i/>
          <w:szCs w:val="28"/>
        </w:rPr>
        <w:t>:</w:t>
      </w:r>
      <w:r w:rsidRPr="00746BF0">
        <w:rPr>
          <w:szCs w:val="28"/>
        </w:rPr>
        <w:t xml:space="preserve"> Bộ Nội vụ và Lao động.</w:t>
      </w:r>
    </w:p>
    <w:p w:rsidR="007437FB" w:rsidRDefault="007437FB" w:rsidP="007437FB">
      <w:pPr>
        <w:shd w:val="clear" w:color="auto" w:fill="FFFFFF"/>
        <w:spacing w:before="120" w:after="120" w:line="362" w:lineRule="atLeast"/>
        <w:ind w:firstLine="720"/>
        <w:jc w:val="both"/>
        <w:rPr>
          <w:szCs w:val="28"/>
        </w:rPr>
      </w:pPr>
      <w:r>
        <w:rPr>
          <w:szCs w:val="28"/>
        </w:rPr>
        <w:t xml:space="preserve">- Về chức năng, nhiệm vụ: </w:t>
      </w:r>
      <w:r w:rsidRPr="00746BF0">
        <w:rPr>
          <w:szCs w:val="28"/>
        </w:rPr>
        <w:t>Thự</w:t>
      </w:r>
      <w:r>
        <w:rPr>
          <w:szCs w:val="28"/>
        </w:rPr>
        <w:t>c hiện chức năng, nhiệm vụ của Bộ N</w:t>
      </w:r>
      <w:r w:rsidRPr="00746BF0">
        <w:rPr>
          <w:szCs w:val="28"/>
        </w:rPr>
        <w:t xml:space="preserve">ội vụ hiện nay và chức năng quản lý nhà nước về lao động, tiền lương, việc làm, người </w:t>
      </w:r>
      <w:r>
        <w:rPr>
          <w:szCs w:val="28"/>
        </w:rPr>
        <w:t>có công</w:t>
      </w:r>
      <w:r w:rsidRPr="00746BF0">
        <w:rPr>
          <w:szCs w:val="28"/>
        </w:rPr>
        <w:t>, an toàn, vệ sinh lao động, bảo hiểm xã hội</w:t>
      </w:r>
      <w:r>
        <w:rPr>
          <w:szCs w:val="28"/>
        </w:rPr>
        <w:t>, bình đẳng giới từ Bộ L</w:t>
      </w:r>
      <w:r w:rsidRPr="00746BF0">
        <w:rPr>
          <w:szCs w:val="28"/>
        </w:rPr>
        <w:t xml:space="preserve">ao động </w:t>
      </w:r>
      <w:r>
        <w:rPr>
          <w:szCs w:val="28"/>
        </w:rPr>
        <w:t>- Thương binh và Xã hội; đồng</w:t>
      </w:r>
      <w:r w:rsidRPr="00746BF0">
        <w:rPr>
          <w:szCs w:val="28"/>
        </w:rPr>
        <w:t xml:space="preserve"> thời</w:t>
      </w:r>
      <w:r>
        <w:rPr>
          <w:szCs w:val="28"/>
        </w:rPr>
        <w:t>, chuyển</w:t>
      </w:r>
      <w:r w:rsidRPr="00746BF0">
        <w:rPr>
          <w:szCs w:val="28"/>
        </w:rPr>
        <w:t xml:space="preserve"> chức năng quản lý nhà nước về giáo dục nghề nghiệp từ </w:t>
      </w:r>
      <w:r>
        <w:rPr>
          <w:szCs w:val="28"/>
        </w:rPr>
        <w:t>Bộ L</w:t>
      </w:r>
      <w:r w:rsidRPr="00746BF0">
        <w:rPr>
          <w:szCs w:val="28"/>
        </w:rPr>
        <w:t xml:space="preserve">ao động </w:t>
      </w:r>
      <w:r>
        <w:rPr>
          <w:szCs w:val="28"/>
        </w:rPr>
        <w:t>- Thương binh và Xã hội sang Bộ Giáo dục và Đào tạo;</w:t>
      </w:r>
      <w:r w:rsidRPr="00746BF0">
        <w:rPr>
          <w:szCs w:val="28"/>
        </w:rPr>
        <w:t xml:space="preserve"> chức năng quản lý nhà nước về bảo trợ xã hội</w:t>
      </w:r>
      <w:r>
        <w:rPr>
          <w:szCs w:val="28"/>
        </w:rPr>
        <w:t>,</w:t>
      </w:r>
      <w:r w:rsidRPr="00746BF0">
        <w:rPr>
          <w:szCs w:val="28"/>
        </w:rPr>
        <w:t xml:space="preserve"> trẻ em, phòng, chống tệ nạn xã hội </w:t>
      </w:r>
      <w:r>
        <w:rPr>
          <w:szCs w:val="28"/>
        </w:rPr>
        <w:t xml:space="preserve">(riêng </w:t>
      </w:r>
      <w:r w:rsidRPr="00746BF0">
        <w:rPr>
          <w:szCs w:val="28"/>
        </w:rPr>
        <w:t>nhiệm vụ quản lý nhà nước về cai nghiện ma túy và quản lý sau</w:t>
      </w:r>
      <w:r>
        <w:rPr>
          <w:szCs w:val="28"/>
        </w:rPr>
        <w:t xml:space="preserve"> cai nghiện ma túy chuyển sang Bộ C</w:t>
      </w:r>
      <w:r w:rsidRPr="00746BF0">
        <w:rPr>
          <w:szCs w:val="28"/>
        </w:rPr>
        <w:t>ông an</w:t>
      </w:r>
      <w:r>
        <w:rPr>
          <w:szCs w:val="28"/>
        </w:rPr>
        <w:t>)</w:t>
      </w:r>
      <w:r w:rsidRPr="00746BF0">
        <w:rPr>
          <w:szCs w:val="28"/>
        </w:rPr>
        <w:t xml:space="preserve"> </w:t>
      </w:r>
      <w:r>
        <w:rPr>
          <w:szCs w:val="28"/>
        </w:rPr>
        <w:t>từ Bộ L</w:t>
      </w:r>
      <w:r w:rsidRPr="00746BF0">
        <w:rPr>
          <w:szCs w:val="28"/>
        </w:rPr>
        <w:t xml:space="preserve">ao động </w:t>
      </w:r>
      <w:r>
        <w:rPr>
          <w:szCs w:val="28"/>
        </w:rPr>
        <w:t>- Thương binh và Xã hội sang Bộ Y</w:t>
      </w:r>
      <w:r w:rsidRPr="00746BF0">
        <w:rPr>
          <w:szCs w:val="28"/>
        </w:rPr>
        <w:t xml:space="preserve"> tế, nhiệm vụ quản lý nhà nước về giảm nghèo từ </w:t>
      </w:r>
      <w:r>
        <w:rPr>
          <w:szCs w:val="28"/>
        </w:rPr>
        <w:t>Bộ L</w:t>
      </w:r>
      <w:r w:rsidRPr="00746BF0">
        <w:rPr>
          <w:szCs w:val="28"/>
        </w:rPr>
        <w:t xml:space="preserve">ao động </w:t>
      </w:r>
      <w:r>
        <w:rPr>
          <w:szCs w:val="28"/>
        </w:rPr>
        <w:t>- Thương binh và Xã hội sang Bộ Dân tộc và T</w:t>
      </w:r>
      <w:r w:rsidRPr="00746BF0">
        <w:rPr>
          <w:szCs w:val="28"/>
        </w:rPr>
        <w:t>ôn giáo</w:t>
      </w:r>
      <w:r>
        <w:rPr>
          <w:szCs w:val="28"/>
        </w:rPr>
        <w:t>.</w:t>
      </w:r>
    </w:p>
    <w:p w:rsidR="007437FB" w:rsidRDefault="007437FB" w:rsidP="007437FB">
      <w:pPr>
        <w:shd w:val="clear" w:color="auto" w:fill="FFFFFF"/>
        <w:spacing w:before="120" w:after="120" w:line="362" w:lineRule="atLeast"/>
        <w:ind w:firstLine="720"/>
        <w:jc w:val="both"/>
        <w:rPr>
          <w:szCs w:val="28"/>
        </w:rPr>
      </w:pPr>
      <w:r>
        <w:rPr>
          <w:szCs w:val="28"/>
        </w:rPr>
        <w:t xml:space="preserve">- </w:t>
      </w:r>
      <w:r w:rsidRPr="00246202">
        <w:rPr>
          <w:i/>
          <w:szCs w:val="28"/>
        </w:rPr>
        <w:t>Về tổ chức bộ máy:</w:t>
      </w:r>
      <w:r w:rsidRPr="005F397D">
        <w:rPr>
          <w:szCs w:val="28"/>
        </w:rPr>
        <w:t xml:space="preserve"> </w:t>
      </w:r>
      <w:r>
        <w:rPr>
          <w:szCs w:val="28"/>
        </w:rPr>
        <w:t>H</w:t>
      </w:r>
      <w:r w:rsidRPr="005F397D">
        <w:rPr>
          <w:szCs w:val="28"/>
        </w:rPr>
        <w:t>iện nay đang có 35 đầu mối</w:t>
      </w:r>
      <w:r>
        <w:rPr>
          <w:szCs w:val="28"/>
        </w:rPr>
        <w:t xml:space="preserve"> (</w:t>
      </w:r>
      <w:r w:rsidRPr="005F397D">
        <w:rPr>
          <w:szCs w:val="28"/>
        </w:rPr>
        <w:t xml:space="preserve">không tính các đầu mối chuyển về </w:t>
      </w:r>
      <w:r>
        <w:rPr>
          <w:szCs w:val="28"/>
        </w:rPr>
        <w:t>B</w:t>
      </w:r>
      <w:r w:rsidRPr="005F397D">
        <w:rPr>
          <w:szCs w:val="28"/>
        </w:rPr>
        <w:t xml:space="preserve">ộ </w:t>
      </w:r>
      <w:r>
        <w:rPr>
          <w:szCs w:val="28"/>
        </w:rPr>
        <w:t>G</w:t>
      </w:r>
      <w:r w:rsidRPr="005F397D">
        <w:rPr>
          <w:szCs w:val="28"/>
        </w:rPr>
        <w:t xml:space="preserve">iáo dục và </w:t>
      </w:r>
      <w:r>
        <w:rPr>
          <w:szCs w:val="28"/>
        </w:rPr>
        <w:t>Đ</w:t>
      </w:r>
      <w:r w:rsidRPr="005F397D">
        <w:rPr>
          <w:szCs w:val="28"/>
        </w:rPr>
        <w:t xml:space="preserve">ào tạo, </w:t>
      </w:r>
      <w:r>
        <w:rPr>
          <w:szCs w:val="28"/>
        </w:rPr>
        <w:t>B</w:t>
      </w:r>
      <w:r w:rsidRPr="005F397D">
        <w:rPr>
          <w:szCs w:val="28"/>
        </w:rPr>
        <w:t xml:space="preserve">ộ y tế, </w:t>
      </w:r>
      <w:r>
        <w:rPr>
          <w:szCs w:val="28"/>
        </w:rPr>
        <w:t>Ủ</w:t>
      </w:r>
      <w:r w:rsidRPr="005F397D">
        <w:rPr>
          <w:szCs w:val="28"/>
        </w:rPr>
        <w:t xml:space="preserve">y ban </w:t>
      </w:r>
      <w:r>
        <w:rPr>
          <w:szCs w:val="28"/>
        </w:rPr>
        <w:t>D</w:t>
      </w:r>
      <w:r w:rsidRPr="005F397D">
        <w:rPr>
          <w:szCs w:val="28"/>
        </w:rPr>
        <w:t>ân tộc</w:t>
      </w:r>
      <w:r>
        <w:rPr>
          <w:szCs w:val="28"/>
        </w:rPr>
        <w:t>)</w:t>
      </w:r>
      <w:r w:rsidRPr="005F397D">
        <w:rPr>
          <w:szCs w:val="28"/>
        </w:rPr>
        <w:t xml:space="preserve"> sau khi sắp xếp còn 23 đầu mối, giảm 12 đầu mối, tương ứng giảm 35</w:t>
      </w:r>
      <w:r>
        <w:rPr>
          <w:szCs w:val="28"/>
        </w:rPr>
        <w:t>%).</w:t>
      </w:r>
      <w:r w:rsidRPr="005F397D">
        <w:rPr>
          <w:szCs w:val="28"/>
        </w:rPr>
        <w:t xml:space="preserve"> </w:t>
      </w:r>
      <w:r>
        <w:rPr>
          <w:szCs w:val="28"/>
        </w:rPr>
        <w:t>Đồng t</w:t>
      </w:r>
      <w:r w:rsidRPr="005F397D">
        <w:rPr>
          <w:szCs w:val="28"/>
        </w:rPr>
        <w:t>hời</w:t>
      </w:r>
      <w:r>
        <w:rPr>
          <w:szCs w:val="28"/>
        </w:rPr>
        <w:t>,</w:t>
      </w:r>
      <w:r w:rsidRPr="005F397D">
        <w:rPr>
          <w:szCs w:val="28"/>
        </w:rPr>
        <w:t xml:space="preserve"> </w:t>
      </w:r>
      <w:r>
        <w:rPr>
          <w:szCs w:val="28"/>
        </w:rPr>
        <w:t>B</w:t>
      </w:r>
      <w:r w:rsidRPr="005F397D">
        <w:rPr>
          <w:szCs w:val="28"/>
        </w:rPr>
        <w:t xml:space="preserve">ộ nội vụ phối hợp với </w:t>
      </w:r>
      <w:r>
        <w:rPr>
          <w:szCs w:val="28"/>
        </w:rPr>
        <w:t>H</w:t>
      </w:r>
      <w:r w:rsidRPr="005F397D">
        <w:rPr>
          <w:szCs w:val="28"/>
        </w:rPr>
        <w:t xml:space="preserve">ọc viện </w:t>
      </w:r>
      <w:r>
        <w:rPr>
          <w:szCs w:val="28"/>
        </w:rPr>
        <w:t>C</w:t>
      </w:r>
      <w:r w:rsidRPr="005F397D">
        <w:rPr>
          <w:szCs w:val="28"/>
        </w:rPr>
        <w:t xml:space="preserve">hính trị </w:t>
      </w:r>
      <w:r>
        <w:rPr>
          <w:szCs w:val="28"/>
        </w:rPr>
        <w:t>Q</w:t>
      </w:r>
      <w:r w:rsidRPr="005F397D">
        <w:rPr>
          <w:szCs w:val="28"/>
        </w:rPr>
        <w:t xml:space="preserve">uốc gia </w:t>
      </w:r>
      <w:r>
        <w:rPr>
          <w:szCs w:val="28"/>
        </w:rPr>
        <w:t>H</w:t>
      </w:r>
      <w:r w:rsidRPr="005F397D">
        <w:rPr>
          <w:szCs w:val="28"/>
        </w:rPr>
        <w:t xml:space="preserve">ồ </w:t>
      </w:r>
      <w:r>
        <w:rPr>
          <w:szCs w:val="28"/>
        </w:rPr>
        <w:t>C</w:t>
      </w:r>
      <w:r w:rsidRPr="005F397D">
        <w:rPr>
          <w:szCs w:val="28"/>
        </w:rPr>
        <w:t xml:space="preserve">hí </w:t>
      </w:r>
      <w:r>
        <w:rPr>
          <w:szCs w:val="28"/>
        </w:rPr>
        <w:t>M</w:t>
      </w:r>
      <w:r w:rsidRPr="005F397D">
        <w:rPr>
          <w:szCs w:val="28"/>
        </w:rPr>
        <w:t xml:space="preserve">inh xây dựng phương án sắp xếp </w:t>
      </w:r>
      <w:r>
        <w:rPr>
          <w:szCs w:val="28"/>
        </w:rPr>
        <w:t>H</w:t>
      </w:r>
      <w:r w:rsidRPr="005F397D">
        <w:rPr>
          <w:szCs w:val="28"/>
        </w:rPr>
        <w:t xml:space="preserve">ọc viện </w:t>
      </w:r>
      <w:r>
        <w:rPr>
          <w:szCs w:val="28"/>
        </w:rPr>
        <w:t>H</w:t>
      </w:r>
      <w:r w:rsidRPr="005F397D">
        <w:rPr>
          <w:szCs w:val="28"/>
        </w:rPr>
        <w:t xml:space="preserve">ành chính </w:t>
      </w:r>
      <w:r>
        <w:rPr>
          <w:szCs w:val="28"/>
        </w:rPr>
        <w:t>Q</w:t>
      </w:r>
      <w:r w:rsidRPr="005F397D">
        <w:rPr>
          <w:szCs w:val="28"/>
        </w:rPr>
        <w:t xml:space="preserve">uốc gia theo hướng sáp nhập vào </w:t>
      </w:r>
      <w:r>
        <w:rPr>
          <w:szCs w:val="28"/>
        </w:rPr>
        <w:t>H</w:t>
      </w:r>
      <w:r w:rsidRPr="005F397D">
        <w:rPr>
          <w:szCs w:val="28"/>
        </w:rPr>
        <w:t xml:space="preserve">ọc viện </w:t>
      </w:r>
      <w:r>
        <w:rPr>
          <w:szCs w:val="28"/>
        </w:rPr>
        <w:t>C</w:t>
      </w:r>
      <w:r w:rsidRPr="005F397D">
        <w:rPr>
          <w:szCs w:val="28"/>
        </w:rPr>
        <w:t xml:space="preserve">hính trị </w:t>
      </w:r>
      <w:r>
        <w:rPr>
          <w:szCs w:val="28"/>
        </w:rPr>
        <w:t>Q</w:t>
      </w:r>
      <w:r w:rsidRPr="005F397D">
        <w:rPr>
          <w:szCs w:val="28"/>
        </w:rPr>
        <w:t xml:space="preserve">uốc gia </w:t>
      </w:r>
      <w:r>
        <w:rPr>
          <w:szCs w:val="28"/>
        </w:rPr>
        <w:t>H</w:t>
      </w:r>
      <w:r w:rsidRPr="005F397D">
        <w:rPr>
          <w:szCs w:val="28"/>
        </w:rPr>
        <w:t xml:space="preserve">ồ </w:t>
      </w:r>
      <w:r>
        <w:rPr>
          <w:szCs w:val="28"/>
        </w:rPr>
        <w:t>C</w:t>
      </w:r>
      <w:r w:rsidRPr="005F397D">
        <w:rPr>
          <w:szCs w:val="28"/>
        </w:rPr>
        <w:t xml:space="preserve">hí </w:t>
      </w:r>
      <w:r>
        <w:rPr>
          <w:szCs w:val="28"/>
        </w:rPr>
        <w:t>M</w:t>
      </w:r>
      <w:r w:rsidRPr="005F397D">
        <w:rPr>
          <w:szCs w:val="28"/>
        </w:rPr>
        <w:t xml:space="preserve">inh và phối hợp với </w:t>
      </w:r>
      <w:r>
        <w:rPr>
          <w:szCs w:val="28"/>
        </w:rPr>
        <w:t>Ủ</w:t>
      </w:r>
      <w:r w:rsidRPr="005F397D">
        <w:rPr>
          <w:szCs w:val="28"/>
        </w:rPr>
        <w:t xml:space="preserve">y ban </w:t>
      </w:r>
      <w:r>
        <w:rPr>
          <w:szCs w:val="28"/>
        </w:rPr>
        <w:t>D</w:t>
      </w:r>
      <w:r w:rsidRPr="005F397D">
        <w:rPr>
          <w:szCs w:val="28"/>
        </w:rPr>
        <w:t xml:space="preserve">ân tộc sắp xếp </w:t>
      </w:r>
      <w:r>
        <w:rPr>
          <w:szCs w:val="28"/>
        </w:rPr>
        <w:t>Ban T</w:t>
      </w:r>
      <w:r w:rsidRPr="005F397D">
        <w:rPr>
          <w:szCs w:val="28"/>
        </w:rPr>
        <w:t xml:space="preserve">ôn giáo </w:t>
      </w:r>
      <w:r>
        <w:rPr>
          <w:szCs w:val="28"/>
        </w:rPr>
        <w:t>C</w:t>
      </w:r>
      <w:r w:rsidRPr="005F397D">
        <w:rPr>
          <w:szCs w:val="28"/>
        </w:rPr>
        <w:t xml:space="preserve">hính phủ về </w:t>
      </w:r>
      <w:r>
        <w:rPr>
          <w:szCs w:val="28"/>
        </w:rPr>
        <w:t>B</w:t>
      </w:r>
      <w:r w:rsidRPr="005F397D">
        <w:rPr>
          <w:szCs w:val="28"/>
        </w:rPr>
        <w:t>ộ</w:t>
      </w:r>
      <w:r>
        <w:rPr>
          <w:szCs w:val="28"/>
        </w:rPr>
        <w:t xml:space="preserve"> D</w:t>
      </w:r>
      <w:r w:rsidRPr="005F397D">
        <w:rPr>
          <w:szCs w:val="28"/>
        </w:rPr>
        <w:t>ân tộc</w:t>
      </w:r>
      <w:r>
        <w:rPr>
          <w:szCs w:val="28"/>
        </w:rPr>
        <w:t xml:space="preserve"> - T</w:t>
      </w:r>
      <w:r w:rsidRPr="005F397D">
        <w:rPr>
          <w:szCs w:val="28"/>
        </w:rPr>
        <w:t>ôn giáo</w:t>
      </w:r>
      <w:r>
        <w:rPr>
          <w:szCs w:val="28"/>
        </w:rPr>
        <w:t>.</w:t>
      </w:r>
    </w:p>
    <w:p w:rsidR="007437FB" w:rsidRDefault="007437FB" w:rsidP="007437FB">
      <w:pPr>
        <w:shd w:val="clear" w:color="auto" w:fill="FFFFFF"/>
        <w:spacing w:before="120" w:after="120" w:line="362" w:lineRule="atLeast"/>
        <w:ind w:firstLine="720"/>
        <w:jc w:val="both"/>
        <w:rPr>
          <w:szCs w:val="28"/>
        </w:rPr>
      </w:pPr>
      <w:r w:rsidRPr="001875DE">
        <w:rPr>
          <w:b/>
          <w:i/>
          <w:szCs w:val="28"/>
        </w:rPr>
        <w:t xml:space="preserve">đ) </w:t>
      </w:r>
      <w:r w:rsidRPr="00D01184">
        <w:rPr>
          <w:rFonts w:ascii="Times New Roman Bold Italic" w:hAnsi="Times New Roman Bold Italic"/>
          <w:b/>
          <w:i/>
          <w:spacing w:val="-6"/>
          <w:szCs w:val="28"/>
        </w:rPr>
        <w:t>Hợp nhất Bộ Thông tin và Truyền thông và Bộ Khoa học và Công</w:t>
      </w:r>
      <w:r w:rsidRPr="00D01184">
        <w:rPr>
          <w:b/>
          <w:i/>
          <w:szCs w:val="28"/>
        </w:rPr>
        <w:t xml:space="preserve"> nghệ </w:t>
      </w:r>
    </w:p>
    <w:p w:rsidR="007437FB" w:rsidRDefault="007437FB" w:rsidP="007437FB">
      <w:pPr>
        <w:shd w:val="clear" w:color="auto" w:fill="FFFFFF"/>
        <w:spacing w:before="120" w:after="120" w:line="362" w:lineRule="atLeast"/>
        <w:ind w:firstLine="720"/>
        <w:jc w:val="both"/>
        <w:rPr>
          <w:szCs w:val="28"/>
        </w:rPr>
      </w:pPr>
      <w:r w:rsidRPr="00767FB7">
        <w:rPr>
          <w:b/>
          <w:szCs w:val="28"/>
        </w:rPr>
        <w:t xml:space="preserve">- </w:t>
      </w:r>
      <w:r w:rsidRPr="00767FB7">
        <w:rPr>
          <w:b/>
          <w:i/>
          <w:szCs w:val="28"/>
        </w:rPr>
        <w:t>Phương án 1:</w:t>
      </w:r>
      <w:r w:rsidRPr="00767FB7">
        <w:rPr>
          <w:b/>
          <w:szCs w:val="28"/>
        </w:rPr>
        <w:t xml:space="preserve"> </w:t>
      </w:r>
      <w:r>
        <w:rPr>
          <w:szCs w:val="28"/>
        </w:rPr>
        <w:t>T</w:t>
      </w:r>
      <w:r w:rsidRPr="00D01184">
        <w:rPr>
          <w:szCs w:val="28"/>
        </w:rPr>
        <w:t xml:space="preserve">hực hiện việc hợp nhất </w:t>
      </w:r>
      <w:r>
        <w:rPr>
          <w:szCs w:val="28"/>
        </w:rPr>
        <w:t>B</w:t>
      </w:r>
      <w:r w:rsidRPr="00D01184">
        <w:rPr>
          <w:szCs w:val="28"/>
        </w:rPr>
        <w:t>ộ</w:t>
      </w:r>
      <w:r>
        <w:rPr>
          <w:szCs w:val="28"/>
        </w:rPr>
        <w:t xml:space="preserve"> T</w:t>
      </w:r>
      <w:r w:rsidRPr="00D01184">
        <w:rPr>
          <w:szCs w:val="28"/>
        </w:rPr>
        <w:t xml:space="preserve">hông tin </w:t>
      </w:r>
      <w:r>
        <w:rPr>
          <w:szCs w:val="28"/>
        </w:rPr>
        <w:t>T</w:t>
      </w:r>
      <w:r w:rsidRPr="00D01184">
        <w:rPr>
          <w:szCs w:val="28"/>
        </w:rPr>
        <w:t xml:space="preserve">ruyền thông và </w:t>
      </w:r>
      <w:r>
        <w:rPr>
          <w:szCs w:val="28"/>
        </w:rPr>
        <w:t>B</w:t>
      </w:r>
      <w:r w:rsidRPr="00D01184">
        <w:rPr>
          <w:szCs w:val="28"/>
        </w:rPr>
        <w:t>ộ</w:t>
      </w:r>
      <w:r>
        <w:rPr>
          <w:szCs w:val="28"/>
        </w:rPr>
        <w:t xml:space="preserve"> K</w:t>
      </w:r>
      <w:r w:rsidRPr="00D01184">
        <w:rPr>
          <w:szCs w:val="28"/>
        </w:rPr>
        <w:t>hoa học</w:t>
      </w:r>
      <w:r>
        <w:rPr>
          <w:szCs w:val="28"/>
        </w:rPr>
        <w:t xml:space="preserve"> và</w:t>
      </w:r>
      <w:r w:rsidRPr="00D01184">
        <w:rPr>
          <w:szCs w:val="28"/>
        </w:rPr>
        <w:t xml:space="preserve"> </w:t>
      </w:r>
      <w:r>
        <w:rPr>
          <w:szCs w:val="28"/>
        </w:rPr>
        <w:t>C</w:t>
      </w:r>
      <w:r w:rsidRPr="00D01184">
        <w:rPr>
          <w:szCs w:val="28"/>
        </w:rPr>
        <w:t>ông nghệ để thực hiện chức năng, nhiệm vụ quản lý nhà nước về khoa học</w:t>
      </w:r>
      <w:r>
        <w:rPr>
          <w:szCs w:val="28"/>
        </w:rPr>
        <w:t>,</w:t>
      </w:r>
      <w:r w:rsidRPr="00D01184">
        <w:rPr>
          <w:szCs w:val="28"/>
        </w:rPr>
        <w:t xml:space="preserve"> công nghệ, chuyển đổi số, chuyển đổi chức năng, nhiệm vụ tổ chức bộ máy quản lý nhà nước về báo chí từ </w:t>
      </w:r>
      <w:r>
        <w:rPr>
          <w:szCs w:val="28"/>
        </w:rPr>
        <w:t>B</w:t>
      </w:r>
      <w:r w:rsidRPr="00D01184">
        <w:rPr>
          <w:szCs w:val="28"/>
        </w:rPr>
        <w:t xml:space="preserve">ộ </w:t>
      </w:r>
      <w:r>
        <w:rPr>
          <w:szCs w:val="28"/>
        </w:rPr>
        <w:t>T</w:t>
      </w:r>
      <w:r w:rsidRPr="00D01184">
        <w:rPr>
          <w:szCs w:val="28"/>
        </w:rPr>
        <w:t xml:space="preserve">hông tin và </w:t>
      </w:r>
      <w:r>
        <w:rPr>
          <w:szCs w:val="28"/>
        </w:rPr>
        <w:t>T</w:t>
      </w:r>
      <w:r w:rsidRPr="00D01184">
        <w:rPr>
          <w:szCs w:val="28"/>
        </w:rPr>
        <w:t xml:space="preserve">ruyền thông sang </w:t>
      </w:r>
      <w:r>
        <w:rPr>
          <w:szCs w:val="28"/>
        </w:rPr>
        <w:t>B</w:t>
      </w:r>
      <w:r w:rsidRPr="00D01184">
        <w:rPr>
          <w:szCs w:val="28"/>
        </w:rPr>
        <w:t>ộ</w:t>
      </w:r>
      <w:r>
        <w:rPr>
          <w:szCs w:val="28"/>
        </w:rPr>
        <w:t xml:space="preserve"> V</w:t>
      </w:r>
      <w:r w:rsidRPr="00D01184">
        <w:rPr>
          <w:szCs w:val="28"/>
        </w:rPr>
        <w:t xml:space="preserve">ăn hóa, </w:t>
      </w:r>
      <w:r>
        <w:rPr>
          <w:szCs w:val="28"/>
        </w:rPr>
        <w:t>T</w:t>
      </w:r>
      <w:r w:rsidRPr="00D01184">
        <w:rPr>
          <w:szCs w:val="28"/>
        </w:rPr>
        <w:t xml:space="preserve">hể thao và </w:t>
      </w:r>
      <w:r>
        <w:rPr>
          <w:szCs w:val="28"/>
        </w:rPr>
        <w:t>D</w:t>
      </w:r>
      <w:r w:rsidRPr="00D01184">
        <w:rPr>
          <w:szCs w:val="28"/>
        </w:rPr>
        <w:t>u lịch</w:t>
      </w:r>
      <w:r>
        <w:rPr>
          <w:szCs w:val="28"/>
        </w:rPr>
        <w:t>.</w:t>
      </w:r>
    </w:p>
    <w:p w:rsidR="007437FB" w:rsidRDefault="007437FB" w:rsidP="007437FB">
      <w:pPr>
        <w:shd w:val="clear" w:color="auto" w:fill="FFFFFF"/>
        <w:spacing w:before="120" w:after="120" w:line="362" w:lineRule="atLeast"/>
        <w:ind w:firstLine="720"/>
        <w:jc w:val="both"/>
        <w:rPr>
          <w:szCs w:val="28"/>
        </w:rPr>
      </w:pPr>
      <w:r>
        <w:rPr>
          <w:szCs w:val="28"/>
        </w:rPr>
        <w:t xml:space="preserve">+ </w:t>
      </w:r>
      <w:r w:rsidRPr="00022FCE">
        <w:rPr>
          <w:i/>
          <w:szCs w:val="28"/>
        </w:rPr>
        <w:t>Về tên gọi:</w:t>
      </w:r>
      <w:r w:rsidRPr="00D01184">
        <w:rPr>
          <w:szCs w:val="28"/>
        </w:rPr>
        <w:t xml:space="preserve"> </w:t>
      </w:r>
      <w:r w:rsidRPr="001875DE">
        <w:rPr>
          <w:szCs w:val="28"/>
        </w:rPr>
        <w:t xml:space="preserve">Bộ Khoa học, Công nghệ và Chuyển đổi số. </w:t>
      </w:r>
    </w:p>
    <w:p w:rsidR="007437FB" w:rsidRDefault="007437FB" w:rsidP="007437FB">
      <w:pPr>
        <w:shd w:val="clear" w:color="auto" w:fill="FFFFFF"/>
        <w:spacing w:before="120" w:after="120" w:line="362" w:lineRule="atLeast"/>
        <w:ind w:firstLine="720"/>
        <w:jc w:val="both"/>
        <w:rPr>
          <w:szCs w:val="28"/>
        </w:rPr>
      </w:pPr>
      <w:r>
        <w:rPr>
          <w:i/>
          <w:szCs w:val="28"/>
        </w:rPr>
        <w:lastRenderedPageBreak/>
        <w:t>+</w:t>
      </w:r>
      <w:r w:rsidRPr="00746BF0">
        <w:rPr>
          <w:i/>
          <w:szCs w:val="28"/>
        </w:rPr>
        <w:t xml:space="preserve"> Về chức năng, nhiệm vụ:</w:t>
      </w:r>
      <w:r w:rsidRPr="00746BF0">
        <w:rPr>
          <w:szCs w:val="28"/>
        </w:rPr>
        <w:t xml:space="preserve"> Cơ bản kế thừa chức năng, nhiệm vụ hiện đang giao cho </w:t>
      </w:r>
      <w:r>
        <w:rPr>
          <w:szCs w:val="28"/>
        </w:rPr>
        <w:t>B</w:t>
      </w:r>
      <w:r w:rsidRPr="00D01184">
        <w:rPr>
          <w:szCs w:val="28"/>
        </w:rPr>
        <w:t>ộ</w:t>
      </w:r>
      <w:r>
        <w:rPr>
          <w:szCs w:val="28"/>
        </w:rPr>
        <w:t xml:space="preserve"> T</w:t>
      </w:r>
      <w:r w:rsidRPr="00D01184">
        <w:rPr>
          <w:szCs w:val="28"/>
        </w:rPr>
        <w:t xml:space="preserve">hông tin </w:t>
      </w:r>
      <w:r>
        <w:rPr>
          <w:szCs w:val="28"/>
        </w:rPr>
        <w:t>T</w:t>
      </w:r>
      <w:r w:rsidRPr="00D01184">
        <w:rPr>
          <w:szCs w:val="28"/>
        </w:rPr>
        <w:t xml:space="preserve">ruyền thông và </w:t>
      </w:r>
      <w:r>
        <w:rPr>
          <w:szCs w:val="28"/>
        </w:rPr>
        <w:t>B</w:t>
      </w:r>
      <w:r w:rsidRPr="00D01184">
        <w:rPr>
          <w:szCs w:val="28"/>
        </w:rPr>
        <w:t>ộ</w:t>
      </w:r>
      <w:r>
        <w:rPr>
          <w:szCs w:val="28"/>
        </w:rPr>
        <w:t xml:space="preserve"> K</w:t>
      </w:r>
      <w:r w:rsidRPr="00D01184">
        <w:rPr>
          <w:szCs w:val="28"/>
        </w:rPr>
        <w:t>hoa học</w:t>
      </w:r>
      <w:r>
        <w:rPr>
          <w:szCs w:val="28"/>
        </w:rPr>
        <w:t xml:space="preserve"> và</w:t>
      </w:r>
      <w:r w:rsidRPr="00D01184">
        <w:rPr>
          <w:szCs w:val="28"/>
        </w:rPr>
        <w:t xml:space="preserve"> </w:t>
      </w:r>
      <w:r>
        <w:rPr>
          <w:szCs w:val="28"/>
        </w:rPr>
        <w:t>Công nghệ, chuyển chức năng, nhiệm vụ, tổ chức bộ máy quyaanr lý nhà nước về báo chí từ Bộ Thông tin và Truyền thông sang B</w:t>
      </w:r>
      <w:r w:rsidRPr="00D01184">
        <w:rPr>
          <w:szCs w:val="28"/>
        </w:rPr>
        <w:t>ộ</w:t>
      </w:r>
      <w:r>
        <w:rPr>
          <w:szCs w:val="28"/>
        </w:rPr>
        <w:t xml:space="preserve"> V</w:t>
      </w:r>
      <w:r w:rsidRPr="00D01184">
        <w:rPr>
          <w:szCs w:val="28"/>
        </w:rPr>
        <w:t xml:space="preserve">ăn hóa, </w:t>
      </w:r>
      <w:r>
        <w:rPr>
          <w:szCs w:val="28"/>
        </w:rPr>
        <w:t>T</w:t>
      </w:r>
      <w:r w:rsidRPr="00D01184">
        <w:rPr>
          <w:szCs w:val="28"/>
        </w:rPr>
        <w:t xml:space="preserve">hể thao và </w:t>
      </w:r>
      <w:r>
        <w:rPr>
          <w:szCs w:val="28"/>
        </w:rPr>
        <w:t>D</w:t>
      </w:r>
      <w:r w:rsidRPr="00D01184">
        <w:rPr>
          <w:szCs w:val="28"/>
        </w:rPr>
        <w:t>u lịch</w:t>
      </w:r>
      <w:r>
        <w:rPr>
          <w:szCs w:val="28"/>
        </w:rPr>
        <w:t>.</w:t>
      </w:r>
    </w:p>
    <w:p w:rsidR="007437FB" w:rsidRDefault="007437FB" w:rsidP="007437FB">
      <w:pPr>
        <w:shd w:val="clear" w:color="auto" w:fill="FFFFFF"/>
        <w:spacing w:before="120" w:after="120" w:line="362" w:lineRule="atLeast"/>
        <w:ind w:firstLine="720"/>
        <w:jc w:val="both"/>
        <w:rPr>
          <w:szCs w:val="28"/>
        </w:rPr>
      </w:pPr>
      <w:r>
        <w:rPr>
          <w:i/>
          <w:szCs w:val="28"/>
        </w:rPr>
        <w:t xml:space="preserve">+ </w:t>
      </w:r>
      <w:r w:rsidRPr="001028E0">
        <w:rPr>
          <w:i/>
          <w:szCs w:val="28"/>
        </w:rPr>
        <w:t>Về tổ chức bộ máy:</w:t>
      </w:r>
      <w:r>
        <w:rPr>
          <w:szCs w:val="28"/>
        </w:rPr>
        <w:t xml:space="preserve"> H</w:t>
      </w:r>
      <w:r w:rsidRPr="00D01184">
        <w:rPr>
          <w:szCs w:val="28"/>
        </w:rPr>
        <w:t>iện</w:t>
      </w:r>
      <w:r>
        <w:rPr>
          <w:szCs w:val="28"/>
        </w:rPr>
        <w:t xml:space="preserve"> nay</w:t>
      </w:r>
      <w:r w:rsidRPr="00D01184">
        <w:rPr>
          <w:szCs w:val="28"/>
        </w:rPr>
        <w:t xml:space="preserve"> đang có</w:t>
      </w:r>
      <w:r>
        <w:rPr>
          <w:szCs w:val="28"/>
        </w:rPr>
        <w:t xml:space="preserve"> 42</w:t>
      </w:r>
      <w:r w:rsidRPr="00D01184">
        <w:rPr>
          <w:szCs w:val="28"/>
        </w:rPr>
        <w:t xml:space="preserve"> đầu mối</w:t>
      </w:r>
      <w:r>
        <w:rPr>
          <w:szCs w:val="28"/>
        </w:rPr>
        <w:t>,</w:t>
      </w:r>
      <w:r w:rsidRPr="00D01184">
        <w:rPr>
          <w:szCs w:val="28"/>
        </w:rPr>
        <w:t xml:space="preserve"> sau khi sắp xếp còn</w:t>
      </w:r>
      <w:r>
        <w:rPr>
          <w:szCs w:val="28"/>
        </w:rPr>
        <w:t xml:space="preserve"> 28 </w:t>
      </w:r>
      <w:r w:rsidRPr="00D01184">
        <w:rPr>
          <w:szCs w:val="28"/>
        </w:rPr>
        <w:t>đầu mối</w:t>
      </w:r>
      <w:r>
        <w:rPr>
          <w:szCs w:val="28"/>
        </w:rPr>
        <w:t>,</w:t>
      </w:r>
      <w:r w:rsidRPr="00D01184">
        <w:rPr>
          <w:szCs w:val="28"/>
        </w:rPr>
        <w:t xml:space="preserve"> giảm </w:t>
      </w:r>
      <w:r>
        <w:rPr>
          <w:szCs w:val="28"/>
        </w:rPr>
        <w:t xml:space="preserve">14 </w:t>
      </w:r>
      <w:r w:rsidRPr="00D01184">
        <w:rPr>
          <w:szCs w:val="28"/>
        </w:rPr>
        <w:t>đầu mối</w:t>
      </w:r>
      <w:r>
        <w:rPr>
          <w:szCs w:val="28"/>
        </w:rPr>
        <w:t>,</w:t>
      </w:r>
      <w:r w:rsidRPr="00D01184">
        <w:rPr>
          <w:szCs w:val="28"/>
        </w:rPr>
        <w:t xml:space="preserve"> tương ứng </w:t>
      </w:r>
      <w:r>
        <w:rPr>
          <w:szCs w:val="28"/>
        </w:rPr>
        <w:t>giảm 33,3%.</w:t>
      </w:r>
    </w:p>
    <w:p w:rsidR="007437FB" w:rsidRDefault="007437FB" w:rsidP="007437FB">
      <w:pPr>
        <w:shd w:val="clear" w:color="auto" w:fill="FFFFFF"/>
        <w:spacing w:before="120" w:after="120" w:line="362" w:lineRule="atLeast"/>
        <w:ind w:firstLine="720"/>
        <w:jc w:val="both"/>
        <w:rPr>
          <w:szCs w:val="28"/>
        </w:rPr>
      </w:pPr>
      <w:r w:rsidRPr="00767FB7">
        <w:rPr>
          <w:b/>
          <w:i/>
          <w:szCs w:val="28"/>
        </w:rPr>
        <w:t xml:space="preserve">- Phương án 2: </w:t>
      </w:r>
      <w:r>
        <w:rPr>
          <w:szCs w:val="28"/>
        </w:rPr>
        <w:t>H</w:t>
      </w:r>
      <w:r w:rsidRPr="001028E0">
        <w:rPr>
          <w:szCs w:val="28"/>
        </w:rPr>
        <w:t xml:space="preserve">ợp nhất </w:t>
      </w:r>
      <w:r>
        <w:rPr>
          <w:szCs w:val="28"/>
        </w:rPr>
        <w:t>B</w:t>
      </w:r>
      <w:r w:rsidRPr="001028E0">
        <w:rPr>
          <w:szCs w:val="28"/>
        </w:rPr>
        <w:t xml:space="preserve">ộ </w:t>
      </w:r>
      <w:r>
        <w:rPr>
          <w:szCs w:val="28"/>
        </w:rPr>
        <w:t>Thông tin và T</w:t>
      </w:r>
      <w:r w:rsidRPr="001028E0">
        <w:rPr>
          <w:szCs w:val="28"/>
        </w:rPr>
        <w:t xml:space="preserve">ruyền thông và </w:t>
      </w:r>
      <w:r>
        <w:rPr>
          <w:szCs w:val="28"/>
        </w:rPr>
        <w:t>B</w:t>
      </w:r>
      <w:r w:rsidRPr="001028E0">
        <w:rPr>
          <w:szCs w:val="28"/>
        </w:rPr>
        <w:t>ộ</w:t>
      </w:r>
      <w:r>
        <w:rPr>
          <w:szCs w:val="28"/>
        </w:rPr>
        <w:t xml:space="preserve"> K</w:t>
      </w:r>
      <w:r w:rsidRPr="001028E0">
        <w:rPr>
          <w:szCs w:val="28"/>
        </w:rPr>
        <w:t>hoa học</w:t>
      </w:r>
      <w:r>
        <w:rPr>
          <w:szCs w:val="28"/>
        </w:rPr>
        <w:t xml:space="preserve"> và</w:t>
      </w:r>
      <w:r w:rsidRPr="001028E0">
        <w:rPr>
          <w:szCs w:val="28"/>
        </w:rPr>
        <w:t xml:space="preserve"> </w:t>
      </w:r>
      <w:r>
        <w:rPr>
          <w:szCs w:val="28"/>
        </w:rPr>
        <w:t>C</w:t>
      </w:r>
      <w:r w:rsidRPr="001028E0">
        <w:rPr>
          <w:szCs w:val="28"/>
        </w:rPr>
        <w:t xml:space="preserve">ông nghệ thành </w:t>
      </w:r>
      <w:r>
        <w:rPr>
          <w:szCs w:val="28"/>
        </w:rPr>
        <w:t>B</w:t>
      </w:r>
      <w:r w:rsidRPr="001028E0">
        <w:rPr>
          <w:szCs w:val="28"/>
        </w:rPr>
        <w:t xml:space="preserve">ộ </w:t>
      </w:r>
      <w:r>
        <w:rPr>
          <w:szCs w:val="28"/>
        </w:rPr>
        <w:t>K</w:t>
      </w:r>
      <w:r w:rsidRPr="001028E0">
        <w:rPr>
          <w:szCs w:val="28"/>
        </w:rPr>
        <w:t>hoa học</w:t>
      </w:r>
      <w:r>
        <w:rPr>
          <w:szCs w:val="28"/>
        </w:rPr>
        <w:t>,</w:t>
      </w:r>
      <w:r w:rsidRPr="001028E0">
        <w:rPr>
          <w:szCs w:val="28"/>
        </w:rPr>
        <w:t xml:space="preserve"> </w:t>
      </w:r>
      <w:r>
        <w:rPr>
          <w:szCs w:val="28"/>
        </w:rPr>
        <w:t>C</w:t>
      </w:r>
      <w:r w:rsidRPr="001028E0">
        <w:rPr>
          <w:szCs w:val="28"/>
        </w:rPr>
        <w:t xml:space="preserve">ông nghệ và </w:t>
      </w:r>
      <w:r>
        <w:rPr>
          <w:szCs w:val="28"/>
        </w:rPr>
        <w:t>T</w:t>
      </w:r>
      <w:r w:rsidRPr="001028E0">
        <w:rPr>
          <w:szCs w:val="28"/>
        </w:rPr>
        <w:t>ruyền thông</w:t>
      </w:r>
      <w:r>
        <w:rPr>
          <w:szCs w:val="28"/>
        </w:rPr>
        <w:t>.</w:t>
      </w:r>
    </w:p>
    <w:p w:rsidR="007437FB" w:rsidRDefault="007437FB" w:rsidP="007437FB">
      <w:pPr>
        <w:shd w:val="clear" w:color="auto" w:fill="FFFFFF"/>
        <w:spacing w:before="120" w:after="120" w:line="362" w:lineRule="atLeast"/>
        <w:ind w:firstLine="720"/>
        <w:jc w:val="both"/>
        <w:rPr>
          <w:szCs w:val="28"/>
        </w:rPr>
      </w:pPr>
      <w:r>
        <w:rPr>
          <w:szCs w:val="28"/>
        </w:rPr>
        <w:t xml:space="preserve">+ </w:t>
      </w:r>
      <w:r>
        <w:rPr>
          <w:i/>
          <w:szCs w:val="28"/>
        </w:rPr>
        <w:t>V</w:t>
      </w:r>
      <w:r w:rsidRPr="00F959F6">
        <w:rPr>
          <w:i/>
          <w:szCs w:val="28"/>
        </w:rPr>
        <w:t>ề tên gọi</w:t>
      </w:r>
      <w:r>
        <w:rPr>
          <w:i/>
          <w:szCs w:val="28"/>
        </w:rPr>
        <w:t>:</w:t>
      </w:r>
      <w:r w:rsidRPr="00F959F6">
        <w:rPr>
          <w:i/>
          <w:szCs w:val="28"/>
        </w:rPr>
        <w:t xml:space="preserve"> </w:t>
      </w:r>
      <w:r w:rsidRPr="00767FB7">
        <w:rPr>
          <w:szCs w:val="28"/>
        </w:rPr>
        <w:t>Bộ Khoa học, Công nghệ và Truyền thông</w:t>
      </w:r>
      <w:r>
        <w:rPr>
          <w:szCs w:val="28"/>
        </w:rPr>
        <w:t>.</w:t>
      </w:r>
    </w:p>
    <w:p w:rsidR="007437FB" w:rsidRDefault="007437FB" w:rsidP="007437FB">
      <w:pPr>
        <w:shd w:val="clear" w:color="auto" w:fill="FFFFFF"/>
        <w:spacing w:before="120" w:after="120" w:line="362" w:lineRule="atLeast"/>
        <w:ind w:firstLine="720"/>
        <w:jc w:val="both"/>
        <w:rPr>
          <w:szCs w:val="28"/>
        </w:rPr>
      </w:pPr>
      <w:r>
        <w:rPr>
          <w:i/>
          <w:szCs w:val="28"/>
        </w:rPr>
        <w:t xml:space="preserve">+ </w:t>
      </w:r>
      <w:r w:rsidRPr="00746BF0">
        <w:rPr>
          <w:i/>
          <w:szCs w:val="28"/>
        </w:rPr>
        <w:t>Về chức năng, nhiệm vụ:</w:t>
      </w:r>
      <w:r w:rsidRPr="00746BF0">
        <w:rPr>
          <w:szCs w:val="28"/>
        </w:rPr>
        <w:t xml:space="preserve"> Cơ bản kế thừa chức năng, nhiệm vụ hiện đang giao cho </w:t>
      </w:r>
      <w:r>
        <w:rPr>
          <w:szCs w:val="28"/>
        </w:rPr>
        <w:t>B</w:t>
      </w:r>
      <w:r w:rsidRPr="00D01184">
        <w:rPr>
          <w:szCs w:val="28"/>
        </w:rPr>
        <w:t>ộ</w:t>
      </w:r>
      <w:r>
        <w:rPr>
          <w:szCs w:val="28"/>
        </w:rPr>
        <w:t xml:space="preserve"> T</w:t>
      </w:r>
      <w:r w:rsidRPr="00D01184">
        <w:rPr>
          <w:szCs w:val="28"/>
        </w:rPr>
        <w:t xml:space="preserve">hông tin </w:t>
      </w:r>
      <w:r>
        <w:rPr>
          <w:szCs w:val="28"/>
        </w:rPr>
        <w:t>T</w:t>
      </w:r>
      <w:r w:rsidRPr="00D01184">
        <w:rPr>
          <w:szCs w:val="28"/>
        </w:rPr>
        <w:t xml:space="preserve">ruyền thông và </w:t>
      </w:r>
      <w:r>
        <w:rPr>
          <w:szCs w:val="28"/>
        </w:rPr>
        <w:t>B</w:t>
      </w:r>
      <w:r w:rsidRPr="00D01184">
        <w:rPr>
          <w:szCs w:val="28"/>
        </w:rPr>
        <w:t>ộ</w:t>
      </w:r>
      <w:r>
        <w:rPr>
          <w:szCs w:val="28"/>
        </w:rPr>
        <w:t xml:space="preserve"> K</w:t>
      </w:r>
      <w:r w:rsidRPr="00D01184">
        <w:rPr>
          <w:szCs w:val="28"/>
        </w:rPr>
        <w:t>hoa học</w:t>
      </w:r>
      <w:r>
        <w:rPr>
          <w:szCs w:val="28"/>
        </w:rPr>
        <w:t xml:space="preserve"> và</w:t>
      </w:r>
      <w:r w:rsidRPr="00D01184">
        <w:rPr>
          <w:szCs w:val="28"/>
        </w:rPr>
        <w:t xml:space="preserve"> </w:t>
      </w:r>
      <w:r>
        <w:rPr>
          <w:szCs w:val="28"/>
        </w:rPr>
        <w:t>Công nghệ.</w:t>
      </w:r>
    </w:p>
    <w:p w:rsidR="007437FB" w:rsidRDefault="007437FB" w:rsidP="007437FB">
      <w:pPr>
        <w:shd w:val="clear" w:color="auto" w:fill="FFFFFF"/>
        <w:spacing w:before="120" w:after="120" w:line="362" w:lineRule="atLeast"/>
        <w:ind w:firstLine="720"/>
        <w:jc w:val="both"/>
        <w:rPr>
          <w:szCs w:val="28"/>
        </w:rPr>
      </w:pPr>
      <w:r>
        <w:rPr>
          <w:szCs w:val="28"/>
        </w:rPr>
        <w:t xml:space="preserve">+ </w:t>
      </w:r>
      <w:r w:rsidRPr="00CE7EA0">
        <w:rPr>
          <w:i/>
          <w:szCs w:val="28"/>
        </w:rPr>
        <w:t>Về tổ chức bộ máy:</w:t>
      </w:r>
      <w:r w:rsidRPr="001028E0">
        <w:rPr>
          <w:szCs w:val="28"/>
        </w:rPr>
        <w:t xml:space="preserve"> </w:t>
      </w:r>
      <w:r>
        <w:rPr>
          <w:szCs w:val="28"/>
        </w:rPr>
        <w:t>H</w:t>
      </w:r>
      <w:r w:rsidRPr="001028E0">
        <w:rPr>
          <w:szCs w:val="28"/>
        </w:rPr>
        <w:t>iện</w:t>
      </w:r>
      <w:r>
        <w:rPr>
          <w:szCs w:val="28"/>
        </w:rPr>
        <w:t xml:space="preserve"> nay</w:t>
      </w:r>
      <w:r w:rsidRPr="001028E0">
        <w:rPr>
          <w:szCs w:val="28"/>
        </w:rPr>
        <w:t xml:space="preserve"> đang có</w:t>
      </w:r>
      <w:r>
        <w:rPr>
          <w:szCs w:val="28"/>
        </w:rPr>
        <w:t xml:space="preserve"> 47</w:t>
      </w:r>
      <w:r w:rsidRPr="001028E0">
        <w:rPr>
          <w:szCs w:val="28"/>
        </w:rPr>
        <w:t xml:space="preserve"> đầu mối, sau khi sắp xếp còn 32 đầu mối, giảm 15 đầu mối</w:t>
      </w:r>
      <w:r>
        <w:rPr>
          <w:szCs w:val="28"/>
        </w:rPr>
        <w:t>,</w:t>
      </w:r>
      <w:r w:rsidRPr="001028E0">
        <w:rPr>
          <w:szCs w:val="28"/>
        </w:rPr>
        <w:t xml:space="preserve"> tương ứng giảm 32</w:t>
      </w:r>
      <w:r>
        <w:rPr>
          <w:szCs w:val="28"/>
        </w:rPr>
        <w:t>%.</w:t>
      </w:r>
    </w:p>
    <w:p w:rsidR="007437FB" w:rsidRDefault="007437FB" w:rsidP="007437FB">
      <w:pPr>
        <w:shd w:val="clear" w:color="auto" w:fill="FFFFFF"/>
        <w:spacing w:before="120" w:after="120" w:line="362" w:lineRule="atLeast"/>
        <w:ind w:firstLine="720"/>
        <w:jc w:val="both"/>
        <w:rPr>
          <w:szCs w:val="28"/>
        </w:rPr>
      </w:pPr>
      <w:r w:rsidRPr="00723DBD">
        <w:rPr>
          <w:b/>
          <w:i/>
          <w:szCs w:val="28"/>
        </w:rPr>
        <w:t>e)</w:t>
      </w:r>
      <w:r w:rsidRPr="00723DBD">
        <w:rPr>
          <w:i/>
          <w:szCs w:val="28"/>
        </w:rPr>
        <w:t xml:space="preserve"> </w:t>
      </w:r>
      <w:r w:rsidRPr="00CE7EA0">
        <w:rPr>
          <w:rFonts w:ascii="Times New Roman Bold Italic" w:hAnsi="Times New Roman Bold Italic"/>
          <w:b/>
          <w:i/>
          <w:spacing w:val="-6"/>
          <w:szCs w:val="28"/>
        </w:rPr>
        <w:t xml:space="preserve">Bộ giáo dục và </w:t>
      </w:r>
      <w:r>
        <w:rPr>
          <w:rFonts w:ascii="Times New Roman Bold Italic" w:hAnsi="Times New Roman Bold Italic"/>
          <w:b/>
          <w:i/>
          <w:spacing w:val="-6"/>
          <w:szCs w:val="28"/>
        </w:rPr>
        <w:t>Đ</w:t>
      </w:r>
      <w:r w:rsidRPr="00CE7EA0">
        <w:rPr>
          <w:rFonts w:ascii="Times New Roman Bold Italic" w:hAnsi="Times New Roman Bold Italic"/>
          <w:b/>
          <w:i/>
          <w:spacing w:val="-6"/>
          <w:szCs w:val="28"/>
        </w:rPr>
        <w:t xml:space="preserve">ào tạo. </w:t>
      </w:r>
    </w:p>
    <w:p w:rsidR="007437FB" w:rsidRDefault="007437FB" w:rsidP="007437FB">
      <w:pPr>
        <w:shd w:val="clear" w:color="auto" w:fill="FFFFFF"/>
        <w:spacing w:before="120" w:after="120" w:line="362" w:lineRule="atLeast"/>
        <w:ind w:firstLine="720"/>
        <w:jc w:val="both"/>
        <w:rPr>
          <w:szCs w:val="28"/>
        </w:rPr>
      </w:pPr>
      <w:r>
        <w:rPr>
          <w:szCs w:val="28"/>
        </w:rPr>
        <w:t xml:space="preserve">- </w:t>
      </w:r>
      <w:r w:rsidRPr="00CE7EA0">
        <w:rPr>
          <w:i/>
          <w:szCs w:val="28"/>
        </w:rPr>
        <w:t xml:space="preserve">Về chức năng, nhiệm vụ: </w:t>
      </w:r>
      <w:r w:rsidRPr="002A4F05">
        <w:rPr>
          <w:szCs w:val="28"/>
        </w:rPr>
        <w:t>Cơ bản kế thừa chức năn</w:t>
      </w:r>
      <w:r>
        <w:rPr>
          <w:szCs w:val="28"/>
        </w:rPr>
        <w:t>g, nhiệm vụ hiện đang giao cho Bộ Giáo dục và Đ</w:t>
      </w:r>
      <w:r w:rsidRPr="002A4F05">
        <w:rPr>
          <w:szCs w:val="28"/>
        </w:rPr>
        <w:t>ào tạo</w:t>
      </w:r>
      <w:r>
        <w:rPr>
          <w:szCs w:val="28"/>
        </w:rPr>
        <w:t>;</w:t>
      </w:r>
      <w:r w:rsidRPr="002A4F05">
        <w:rPr>
          <w:szCs w:val="28"/>
        </w:rPr>
        <w:t xml:space="preserve"> tiếp nhận chức năng quản lý nhà nước </w:t>
      </w:r>
      <w:r>
        <w:rPr>
          <w:szCs w:val="28"/>
        </w:rPr>
        <w:t>về giáo dục nghề nghiệp từ Bộ L</w:t>
      </w:r>
      <w:r w:rsidRPr="002A4F05">
        <w:rPr>
          <w:szCs w:val="28"/>
        </w:rPr>
        <w:t>ao động</w:t>
      </w:r>
      <w:r>
        <w:rPr>
          <w:szCs w:val="28"/>
        </w:rPr>
        <w:t xml:space="preserve"> - Thương binh và Xã hội; tiếp nhận Đại học Quốc gia Hà Nội và Đại học Q</w:t>
      </w:r>
      <w:r w:rsidRPr="002A4F05">
        <w:rPr>
          <w:szCs w:val="28"/>
        </w:rPr>
        <w:t>uố</w:t>
      </w:r>
      <w:r>
        <w:rPr>
          <w:szCs w:val="28"/>
        </w:rPr>
        <w:t>c gia thành phố Hồ Chí Minh về B</w:t>
      </w:r>
      <w:r w:rsidRPr="002A4F05">
        <w:rPr>
          <w:szCs w:val="28"/>
        </w:rPr>
        <w:t>ộ để quản lý</w:t>
      </w:r>
      <w:r>
        <w:rPr>
          <w:szCs w:val="28"/>
        </w:rPr>
        <w:t>.</w:t>
      </w:r>
    </w:p>
    <w:p w:rsidR="007437FB" w:rsidRDefault="007437FB" w:rsidP="007437FB">
      <w:pPr>
        <w:shd w:val="clear" w:color="auto" w:fill="FFFFFF"/>
        <w:spacing w:before="120" w:after="120" w:line="362" w:lineRule="atLeast"/>
        <w:ind w:firstLine="720"/>
        <w:jc w:val="both"/>
        <w:rPr>
          <w:szCs w:val="28"/>
        </w:rPr>
      </w:pPr>
      <w:r>
        <w:rPr>
          <w:szCs w:val="28"/>
        </w:rPr>
        <w:t xml:space="preserve">- </w:t>
      </w:r>
      <w:r w:rsidRPr="00CE7EA0">
        <w:rPr>
          <w:i/>
          <w:szCs w:val="28"/>
        </w:rPr>
        <w:t>Về tổ chức bộ máy</w:t>
      </w:r>
      <w:r>
        <w:rPr>
          <w:i/>
          <w:szCs w:val="28"/>
        </w:rPr>
        <w:t>:</w:t>
      </w:r>
      <w:r w:rsidRPr="00CE7EA0">
        <w:rPr>
          <w:i/>
          <w:szCs w:val="28"/>
        </w:rPr>
        <w:t xml:space="preserve"> </w:t>
      </w:r>
      <w:r>
        <w:rPr>
          <w:szCs w:val="28"/>
        </w:rPr>
        <w:t>H</w:t>
      </w:r>
      <w:r w:rsidRPr="00CE7EA0">
        <w:rPr>
          <w:szCs w:val="28"/>
        </w:rPr>
        <w:t>iện</w:t>
      </w:r>
      <w:r>
        <w:rPr>
          <w:szCs w:val="28"/>
        </w:rPr>
        <w:t xml:space="preserve"> nay</w:t>
      </w:r>
      <w:r w:rsidRPr="00CE7EA0">
        <w:rPr>
          <w:szCs w:val="28"/>
        </w:rPr>
        <w:t xml:space="preserve"> đang có 24 đầu mối </w:t>
      </w:r>
      <w:r>
        <w:rPr>
          <w:szCs w:val="28"/>
        </w:rPr>
        <w:t>(</w:t>
      </w:r>
      <w:r w:rsidRPr="00CE7EA0">
        <w:rPr>
          <w:szCs w:val="28"/>
        </w:rPr>
        <w:t xml:space="preserve">gồm </w:t>
      </w:r>
      <w:r>
        <w:rPr>
          <w:szCs w:val="28"/>
        </w:rPr>
        <w:t>T</w:t>
      </w:r>
      <w:r w:rsidRPr="00CE7EA0">
        <w:rPr>
          <w:szCs w:val="28"/>
        </w:rPr>
        <w:t>ổng cụ</w:t>
      </w:r>
      <w:r>
        <w:rPr>
          <w:szCs w:val="28"/>
        </w:rPr>
        <w:t>c G</w:t>
      </w:r>
      <w:r w:rsidRPr="00CE7EA0">
        <w:rPr>
          <w:szCs w:val="28"/>
        </w:rPr>
        <w:t xml:space="preserve">iáo dục nghề nghiệp từ </w:t>
      </w:r>
      <w:r>
        <w:rPr>
          <w:szCs w:val="28"/>
        </w:rPr>
        <w:t>B</w:t>
      </w:r>
      <w:r w:rsidRPr="00CE7EA0">
        <w:rPr>
          <w:szCs w:val="28"/>
        </w:rPr>
        <w:t xml:space="preserve">ộ </w:t>
      </w:r>
      <w:r>
        <w:rPr>
          <w:szCs w:val="28"/>
        </w:rPr>
        <w:t>L</w:t>
      </w:r>
      <w:r w:rsidRPr="00CE7EA0">
        <w:rPr>
          <w:szCs w:val="28"/>
        </w:rPr>
        <w:t>ao động</w:t>
      </w:r>
      <w:r>
        <w:rPr>
          <w:szCs w:val="28"/>
        </w:rPr>
        <w:t xml:space="preserve"> -</w:t>
      </w:r>
      <w:r w:rsidRPr="00CE7EA0">
        <w:rPr>
          <w:szCs w:val="28"/>
        </w:rPr>
        <w:t xml:space="preserve"> </w:t>
      </w:r>
      <w:r>
        <w:rPr>
          <w:szCs w:val="28"/>
        </w:rPr>
        <w:t>T</w:t>
      </w:r>
      <w:r w:rsidRPr="00CE7EA0">
        <w:rPr>
          <w:szCs w:val="28"/>
        </w:rPr>
        <w:t xml:space="preserve">hương binh </w:t>
      </w:r>
      <w:r>
        <w:rPr>
          <w:szCs w:val="28"/>
        </w:rPr>
        <w:t>và X</w:t>
      </w:r>
      <w:r w:rsidRPr="00CE7EA0">
        <w:rPr>
          <w:szCs w:val="28"/>
        </w:rPr>
        <w:t>ã hội</w:t>
      </w:r>
      <w:r>
        <w:rPr>
          <w:szCs w:val="28"/>
        </w:rPr>
        <w:t>)</w:t>
      </w:r>
      <w:r w:rsidRPr="00CE7EA0">
        <w:rPr>
          <w:szCs w:val="28"/>
        </w:rPr>
        <w:t xml:space="preserve">, sau khi sắp xếp còn 19 đầu mối, giảm </w:t>
      </w:r>
      <w:r>
        <w:rPr>
          <w:szCs w:val="28"/>
        </w:rPr>
        <w:t>05</w:t>
      </w:r>
      <w:r w:rsidRPr="00CE7EA0">
        <w:rPr>
          <w:szCs w:val="28"/>
        </w:rPr>
        <w:t xml:space="preserve"> đầu mối, tương ứng 20</w:t>
      </w:r>
      <w:r>
        <w:rPr>
          <w:szCs w:val="28"/>
        </w:rPr>
        <w:t>,8%).</w:t>
      </w:r>
    </w:p>
    <w:p w:rsidR="007437FB" w:rsidRDefault="007437FB" w:rsidP="007437FB">
      <w:pPr>
        <w:shd w:val="clear" w:color="auto" w:fill="FFFFFF"/>
        <w:spacing w:before="120" w:after="120" w:line="362" w:lineRule="atLeast"/>
        <w:ind w:firstLine="720"/>
        <w:jc w:val="both"/>
        <w:rPr>
          <w:rFonts w:ascii="Times New Roman Bold Italic" w:hAnsi="Times New Roman Bold Italic"/>
          <w:b/>
          <w:i/>
          <w:spacing w:val="-6"/>
          <w:szCs w:val="28"/>
        </w:rPr>
      </w:pPr>
      <w:r w:rsidRPr="002A4F05">
        <w:rPr>
          <w:b/>
          <w:i/>
          <w:szCs w:val="28"/>
        </w:rPr>
        <w:t>f)</w:t>
      </w:r>
      <w:r>
        <w:rPr>
          <w:szCs w:val="28"/>
        </w:rPr>
        <w:t xml:space="preserve"> </w:t>
      </w:r>
      <w:r w:rsidRPr="00927483">
        <w:rPr>
          <w:rFonts w:ascii="Times New Roman Bold Italic" w:hAnsi="Times New Roman Bold Italic"/>
          <w:b/>
          <w:i/>
          <w:spacing w:val="-6"/>
          <w:szCs w:val="28"/>
        </w:rPr>
        <w:t>Bộ y tế</w:t>
      </w:r>
    </w:p>
    <w:p w:rsidR="007437FB" w:rsidRDefault="007437FB" w:rsidP="007437FB">
      <w:pPr>
        <w:shd w:val="clear" w:color="auto" w:fill="FFFFFF"/>
        <w:spacing w:before="120" w:after="120" w:line="362" w:lineRule="atLeast"/>
        <w:ind w:firstLine="720"/>
        <w:jc w:val="both"/>
      </w:pPr>
      <w:r w:rsidRPr="002A4F05">
        <w:rPr>
          <w:rFonts w:ascii="Times New Roman Bold Italic" w:hAnsi="Times New Roman Bold Italic"/>
          <w:b/>
          <w:i/>
          <w:spacing w:val="-6"/>
          <w:szCs w:val="28"/>
        </w:rPr>
        <w:t>-</w:t>
      </w:r>
      <w:r w:rsidRPr="002A4F05">
        <w:rPr>
          <w:i/>
        </w:rPr>
        <w:t xml:space="preserve"> Về chức năng, nhiệm vụ:</w:t>
      </w:r>
      <w:r>
        <w:t xml:space="preserve"> </w:t>
      </w:r>
      <w:r w:rsidRPr="002A4F05">
        <w:t>Cơ bản kế thừa chứ</w:t>
      </w:r>
      <w:r>
        <w:t>c năng, nhiệm vụ đang giao cho Bộ Y</w:t>
      </w:r>
      <w:r w:rsidRPr="002A4F05">
        <w:t xml:space="preserve"> tế và</w:t>
      </w:r>
      <w:r>
        <w:t xml:space="preserve"> tiếp nhận một số nhiệm vụ của Ban Bảo vệ chăm sóc sức khỏe Trung ương;</w:t>
      </w:r>
      <w:r w:rsidRPr="002A4F05">
        <w:t xml:space="preserve"> tiếp nhận chức năng quản lý nhà nước về bảo trợ xã hội, </w:t>
      </w:r>
      <w:r>
        <w:t xml:space="preserve">trẻ em, </w:t>
      </w:r>
      <w:r w:rsidRPr="002A4F05">
        <w:t>phòng</w:t>
      </w:r>
      <w:r>
        <w:t>, chống</w:t>
      </w:r>
      <w:r w:rsidRPr="002A4F05">
        <w:t xml:space="preserve"> tệ nạn xã hội </w:t>
      </w:r>
      <w:r>
        <w:t>(</w:t>
      </w:r>
      <w:r w:rsidRPr="002A4F05">
        <w:t>riêng, nhiệm vụ quản lý nhà nước về cai nghiện ma túy và quản lý sau</w:t>
      </w:r>
      <w:r>
        <w:t xml:space="preserve"> cai nghiện ma túy chuyển sang Bộ C</w:t>
      </w:r>
      <w:r w:rsidRPr="002A4F05">
        <w:t>ông an</w:t>
      </w:r>
      <w:r>
        <w:t>)</w:t>
      </w:r>
      <w:r w:rsidRPr="002A4F05">
        <w:t xml:space="preserve"> từ bộ lao động thương binh và xã hội</w:t>
      </w:r>
      <w:r>
        <w:t>.</w:t>
      </w:r>
    </w:p>
    <w:p w:rsidR="007437FB" w:rsidRDefault="007437FB" w:rsidP="007437FB">
      <w:pPr>
        <w:shd w:val="clear" w:color="auto" w:fill="FFFFFF"/>
        <w:spacing w:before="120" w:after="120" w:line="362" w:lineRule="atLeast"/>
        <w:ind w:firstLine="720"/>
        <w:jc w:val="both"/>
        <w:rPr>
          <w:spacing w:val="6"/>
        </w:rPr>
      </w:pPr>
      <w:r w:rsidRPr="002A4F05">
        <w:rPr>
          <w:spacing w:val="6"/>
        </w:rPr>
        <w:t xml:space="preserve">- </w:t>
      </w:r>
      <w:r w:rsidRPr="002A4F05">
        <w:rPr>
          <w:i/>
          <w:spacing w:val="6"/>
          <w:szCs w:val="28"/>
        </w:rPr>
        <w:t>Về tổ chức bộ máy:</w:t>
      </w:r>
      <w:r w:rsidRPr="002A4F05">
        <w:rPr>
          <w:spacing w:val="6"/>
          <w:szCs w:val="28"/>
        </w:rPr>
        <w:t xml:space="preserve"> Hiện nay đang có 25 đầu mối (gồm 04 đầu mối tiếp nhận từ Ban Bảo vệ chăm sóc sức khỏe Trung ương, Bộ Lao động - Thương binh và Xã hội), sau khi sắp xếp còn 21 đầu mối, giảm 04 đầu mối, tương ứng giảm 16%.</w:t>
      </w:r>
    </w:p>
    <w:p w:rsidR="007437FB" w:rsidRDefault="007437FB" w:rsidP="007437FB">
      <w:pPr>
        <w:shd w:val="clear" w:color="auto" w:fill="FFFFFF"/>
        <w:spacing w:before="120" w:after="120" w:line="362" w:lineRule="atLeast"/>
        <w:ind w:firstLine="720"/>
        <w:jc w:val="both"/>
        <w:rPr>
          <w:b/>
          <w:i/>
          <w:szCs w:val="28"/>
        </w:rPr>
      </w:pPr>
      <w:r w:rsidRPr="00C30408">
        <w:rPr>
          <w:b/>
          <w:i/>
          <w:spacing w:val="6"/>
        </w:rPr>
        <w:t>g)</w:t>
      </w:r>
      <w:r>
        <w:rPr>
          <w:spacing w:val="6"/>
        </w:rPr>
        <w:t xml:space="preserve"> </w:t>
      </w:r>
      <w:r>
        <w:rPr>
          <w:b/>
          <w:i/>
          <w:szCs w:val="28"/>
        </w:rPr>
        <w:t>Bộ N</w:t>
      </w:r>
      <w:r w:rsidRPr="009C1E7E">
        <w:rPr>
          <w:b/>
          <w:i/>
          <w:szCs w:val="28"/>
        </w:rPr>
        <w:t>goại giao</w:t>
      </w:r>
    </w:p>
    <w:p w:rsidR="007437FB" w:rsidRDefault="007437FB" w:rsidP="007437FB">
      <w:pPr>
        <w:shd w:val="clear" w:color="auto" w:fill="FFFFFF"/>
        <w:spacing w:before="120" w:after="120" w:line="362" w:lineRule="atLeast"/>
        <w:ind w:firstLine="720"/>
        <w:jc w:val="both"/>
        <w:rPr>
          <w:spacing w:val="6"/>
        </w:rPr>
      </w:pPr>
      <w:r w:rsidRPr="00C30408">
        <w:rPr>
          <w:i/>
          <w:szCs w:val="28"/>
        </w:rPr>
        <w:lastRenderedPageBreak/>
        <w:t>- Về chức năng, nhiệm vụ:</w:t>
      </w:r>
      <w:r>
        <w:rPr>
          <w:b/>
          <w:i/>
          <w:szCs w:val="28"/>
        </w:rPr>
        <w:t xml:space="preserve"> </w:t>
      </w:r>
      <w:r w:rsidRPr="00C30408">
        <w:rPr>
          <w:szCs w:val="28"/>
        </w:rPr>
        <w:t>Cơ bản kế thừa chức năn</w:t>
      </w:r>
      <w:r>
        <w:rPr>
          <w:szCs w:val="28"/>
        </w:rPr>
        <w:t>g, nhiệm vụ hiện đang giao cho Bộ N</w:t>
      </w:r>
      <w:r w:rsidRPr="00C30408">
        <w:rPr>
          <w:szCs w:val="28"/>
        </w:rPr>
        <w:t>goại giao v</w:t>
      </w:r>
      <w:r>
        <w:rPr>
          <w:szCs w:val="28"/>
        </w:rPr>
        <w:t>à tiếp nhận nhiệm vụ chính của Ban Đối ngoại Trung ương, Ủy ban Đối ngoại của Q</w:t>
      </w:r>
      <w:r w:rsidRPr="00C30408">
        <w:rPr>
          <w:szCs w:val="28"/>
        </w:rPr>
        <w:t>uốc hội</w:t>
      </w:r>
      <w:r>
        <w:rPr>
          <w:szCs w:val="28"/>
        </w:rPr>
        <w:t>.</w:t>
      </w:r>
    </w:p>
    <w:p w:rsidR="007437FB" w:rsidRDefault="007437FB" w:rsidP="007437FB">
      <w:pPr>
        <w:shd w:val="clear" w:color="auto" w:fill="FFFFFF"/>
        <w:spacing w:before="120" w:after="120" w:line="362" w:lineRule="atLeast"/>
        <w:ind w:firstLine="720"/>
        <w:jc w:val="both"/>
        <w:rPr>
          <w:spacing w:val="6"/>
        </w:rPr>
      </w:pPr>
      <w:r>
        <w:rPr>
          <w:spacing w:val="6"/>
        </w:rPr>
        <w:t xml:space="preserve">- </w:t>
      </w:r>
      <w:r w:rsidRPr="00927483">
        <w:rPr>
          <w:i/>
          <w:szCs w:val="28"/>
        </w:rPr>
        <w:t>Về tổ chức bộ máy:</w:t>
      </w:r>
      <w:r>
        <w:rPr>
          <w:szCs w:val="28"/>
        </w:rPr>
        <w:t xml:space="preserve"> H</w:t>
      </w:r>
      <w:r w:rsidRPr="00927483">
        <w:rPr>
          <w:szCs w:val="28"/>
        </w:rPr>
        <w:t>iện nay</w:t>
      </w:r>
      <w:r>
        <w:rPr>
          <w:szCs w:val="28"/>
        </w:rPr>
        <w:t xml:space="preserve"> đang</w:t>
      </w:r>
      <w:r w:rsidRPr="009C1E7E">
        <w:rPr>
          <w:szCs w:val="28"/>
        </w:rPr>
        <w:t xml:space="preserve"> nay đang có 40 đầu mối</w:t>
      </w:r>
      <w:r>
        <w:rPr>
          <w:szCs w:val="28"/>
        </w:rPr>
        <w:t xml:space="preserve"> (</w:t>
      </w:r>
      <w:r w:rsidRPr="009C1E7E">
        <w:rPr>
          <w:szCs w:val="28"/>
        </w:rPr>
        <w:t xml:space="preserve">gồm 15 đầu mối tiếp nhận từ </w:t>
      </w:r>
      <w:r>
        <w:rPr>
          <w:szCs w:val="28"/>
        </w:rPr>
        <w:t>B</w:t>
      </w:r>
      <w:r w:rsidRPr="009C1E7E">
        <w:rPr>
          <w:szCs w:val="28"/>
        </w:rPr>
        <w:t xml:space="preserve">an </w:t>
      </w:r>
      <w:r>
        <w:rPr>
          <w:szCs w:val="28"/>
        </w:rPr>
        <w:t>Đ</w:t>
      </w:r>
      <w:r w:rsidRPr="009C1E7E">
        <w:rPr>
          <w:szCs w:val="28"/>
        </w:rPr>
        <w:t xml:space="preserve">ối ngoại </w:t>
      </w:r>
      <w:r>
        <w:rPr>
          <w:szCs w:val="28"/>
        </w:rPr>
        <w:t>T</w:t>
      </w:r>
      <w:r w:rsidRPr="009C1E7E">
        <w:rPr>
          <w:szCs w:val="28"/>
        </w:rPr>
        <w:t xml:space="preserve">rung ương, </w:t>
      </w:r>
      <w:r>
        <w:rPr>
          <w:szCs w:val="28"/>
        </w:rPr>
        <w:t>V</w:t>
      </w:r>
      <w:r w:rsidRPr="009C1E7E">
        <w:rPr>
          <w:szCs w:val="28"/>
        </w:rPr>
        <w:t xml:space="preserve">ăn phòng </w:t>
      </w:r>
      <w:r>
        <w:rPr>
          <w:szCs w:val="28"/>
        </w:rPr>
        <w:t>Q</w:t>
      </w:r>
      <w:r w:rsidRPr="009C1E7E">
        <w:rPr>
          <w:szCs w:val="28"/>
        </w:rPr>
        <w:t>uốc hội</w:t>
      </w:r>
      <w:r>
        <w:rPr>
          <w:szCs w:val="28"/>
        </w:rPr>
        <w:t>)</w:t>
      </w:r>
      <w:r w:rsidRPr="009C1E7E">
        <w:rPr>
          <w:szCs w:val="28"/>
        </w:rPr>
        <w:t>, sau khi sắp xếp còn 2</w:t>
      </w:r>
      <w:r>
        <w:rPr>
          <w:szCs w:val="28"/>
        </w:rPr>
        <w:t>5</w:t>
      </w:r>
      <w:r w:rsidRPr="009C1E7E">
        <w:rPr>
          <w:szCs w:val="28"/>
        </w:rPr>
        <w:t xml:space="preserve"> đầu mối, giảm 15 đầu mối, tương ứng</w:t>
      </w:r>
      <w:r>
        <w:rPr>
          <w:szCs w:val="28"/>
        </w:rPr>
        <w:t xml:space="preserve"> 37,5%.</w:t>
      </w:r>
    </w:p>
    <w:p w:rsidR="007437FB" w:rsidRDefault="007437FB" w:rsidP="007437FB">
      <w:pPr>
        <w:shd w:val="clear" w:color="auto" w:fill="FFFFFF"/>
        <w:spacing w:before="120" w:after="120" w:line="362" w:lineRule="atLeast"/>
        <w:ind w:firstLine="720"/>
        <w:jc w:val="both"/>
        <w:rPr>
          <w:spacing w:val="6"/>
        </w:rPr>
      </w:pPr>
      <w:r w:rsidRPr="008439EA">
        <w:rPr>
          <w:b/>
          <w:i/>
          <w:spacing w:val="6"/>
        </w:rPr>
        <w:t>h)</w:t>
      </w:r>
      <w:r>
        <w:rPr>
          <w:spacing w:val="6"/>
        </w:rPr>
        <w:t xml:space="preserve"> </w:t>
      </w:r>
      <w:r w:rsidRPr="000944B4">
        <w:rPr>
          <w:b/>
          <w:i/>
          <w:szCs w:val="28"/>
        </w:rPr>
        <w:t xml:space="preserve">Ủy ban </w:t>
      </w:r>
      <w:r>
        <w:rPr>
          <w:b/>
          <w:i/>
          <w:szCs w:val="28"/>
        </w:rPr>
        <w:t>D</w:t>
      </w:r>
      <w:r w:rsidRPr="000944B4">
        <w:rPr>
          <w:b/>
          <w:i/>
          <w:szCs w:val="28"/>
        </w:rPr>
        <w:t xml:space="preserve">ân tộc tiếp nhận chức năng, nhiệm vụ và tổ chức bộ máy lý nhà nước về tôn giáo </w:t>
      </w:r>
      <w:r>
        <w:rPr>
          <w:b/>
          <w:i/>
          <w:szCs w:val="28"/>
        </w:rPr>
        <w:t>(Ban T</w:t>
      </w:r>
      <w:r w:rsidRPr="000944B4">
        <w:rPr>
          <w:b/>
          <w:i/>
          <w:szCs w:val="28"/>
        </w:rPr>
        <w:t xml:space="preserve">ôn giáo </w:t>
      </w:r>
      <w:r>
        <w:rPr>
          <w:b/>
          <w:i/>
          <w:szCs w:val="28"/>
        </w:rPr>
        <w:t>C</w:t>
      </w:r>
      <w:r w:rsidRPr="000944B4">
        <w:rPr>
          <w:b/>
          <w:i/>
          <w:szCs w:val="28"/>
        </w:rPr>
        <w:t>hính phủ</w:t>
      </w:r>
      <w:r>
        <w:rPr>
          <w:b/>
          <w:i/>
          <w:szCs w:val="28"/>
        </w:rPr>
        <w:t>)</w:t>
      </w:r>
      <w:r w:rsidRPr="000944B4">
        <w:rPr>
          <w:b/>
          <w:i/>
          <w:szCs w:val="28"/>
        </w:rPr>
        <w:t xml:space="preserve"> từ </w:t>
      </w:r>
      <w:r>
        <w:rPr>
          <w:b/>
          <w:i/>
          <w:szCs w:val="28"/>
        </w:rPr>
        <w:t>B</w:t>
      </w:r>
      <w:r w:rsidRPr="000944B4">
        <w:rPr>
          <w:b/>
          <w:i/>
          <w:szCs w:val="28"/>
        </w:rPr>
        <w:t xml:space="preserve">ộ </w:t>
      </w:r>
      <w:r>
        <w:rPr>
          <w:b/>
          <w:i/>
          <w:szCs w:val="28"/>
        </w:rPr>
        <w:t>N</w:t>
      </w:r>
      <w:r w:rsidRPr="000944B4">
        <w:rPr>
          <w:b/>
          <w:i/>
          <w:szCs w:val="28"/>
        </w:rPr>
        <w:t>ội vụ</w:t>
      </w:r>
    </w:p>
    <w:p w:rsidR="007437FB" w:rsidRDefault="007437FB" w:rsidP="007437FB">
      <w:pPr>
        <w:shd w:val="clear" w:color="auto" w:fill="FFFFFF"/>
        <w:spacing w:before="120" w:after="120" w:line="362" w:lineRule="atLeast"/>
        <w:ind w:firstLine="720"/>
        <w:jc w:val="both"/>
        <w:rPr>
          <w:spacing w:val="6"/>
        </w:rPr>
      </w:pPr>
      <w:r>
        <w:rPr>
          <w:spacing w:val="6"/>
        </w:rPr>
        <w:t xml:space="preserve">- </w:t>
      </w:r>
      <w:r w:rsidRPr="000944B4">
        <w:rPr>
          <w:i/>
          <w:szCs w:val="28"/>
        </w:rPr>
        <w:t>Về tên gọi</w:t>
      </w:r>
      <w:r>
        <w:rPr>
          <w:szCs w:val="28"/>
        </w:rPr>
        <w:t xml:space="preserve">: </w:t>
      </w:r>
      <w:r w:rsidRPr="008439EA">
        <w:rPr>
          <w:szCs w:val="28"/>
        </w:rPr>
        <w:t>Bộ Dân tộc - Tôn giáo</w:t>
      </w:r>
      <w:r>
        <w:rPr>
          <w:szCs w:val="28"/>
        </w:rPr>
        <w:t>.</w:t>
      </w:r>
    </w:p>
    <w:p w:rsidR="007437FB" w:rsidRDefault="007437FB" w:rsidP="007437FB">
      <w:pPr>
        <w:shd w:val="clear" w:color="auto" w:fill="FFFFFF"/>
        <w:spacing w:before="120" w:after="120" w:line="362" w:lineRule="atLeast"/>
        <w:ind w:firstLine="720"/>
        <w:jc w:val="both"/>
        <w:rPr>
          <w:spacing w:val="6"/>
        </w:rPr>
      </w:pPr>
      <w:r w:rsidRPr="008439EA">
        <w:rPr>
          <w:i/>
          <w:spacing w:val="6"/>
        </w:rPr>
        <w:t>- Về chức năng, nhiệm vụ:</w:t>
      </w:r>
      <w:r>
        <w:rPr>
          <w:spacing w:val="6"/>
        </w:rPr>
        <w:t xml:space="preserve"> </w:t>
      </w:r>
      <w:r w:rsidRPr="008439EA">
        <w:rPr>
          <w:spacing w:val="6"/>
        </w:rPr>
        <w:t>Trên cơ sở k</w:t>
      </w:r>
      <w:r>
        <w:rPr>
          <w:spacing w:val="6"/>
        </w:rPr>
        <w:t>ế thừa chức năng, nhiệm vụ của Ủy ban D</w:t>
      </w:r>
      <w:r w:rsidRPr="008439EA">
        <w:rPr>
          <w:spacing w:val="6"/>
        </w:rPr>
        <w:t>ân tộc và hoàn thiện, bổ sung chức năng, nhiệm vụ quản lý nhà nước về dân tộc</w:t>
      </w:r>
      <w:r>
        <w:rPr>
          <w:spacing w:val="6"/>
        </w:rPr>
        <w:t>;</w:t>
      </w:r>
      <w:r w:rsidRPr="008439EA">
        <w:rPr>
          <w:spacing w:val="6"/>
        </w:rPr>
        <w:t xml:space="preserve"> đồng thời, tiếp nhận chức năng, nhiệm vụ</w:t>
      </w:r>
      <w:r>
        <w:rPr>
          <w:spacing w:val="6"/>
        </w:rPr>
        <w:t xml:space="preserve">, </w:t>
      </w:r>
      <w:r w:rsidRPr="008439EA">
        <w:rPr>
          <w:spacing w:val="6"/>
        </w:rPr>
        <w:t>tổ chức bộ má</w:t>
      </w:r>
      <w:r>
        <w:rPr>
          <w:spacing w:val="6"/>
        </w:rPr>
        <w:t>y quản lý nhà nước về tôn giáo (Ban Tôn giáo C</w:t>
      </w:r>
      <w:r w:rsidRPr="008439EA">
        <w:rPr>
          <w:spacing w:val="6"/>
        </w:rPr>
        <w:t>hính phủ</w:t>
      </w:r>
      <w:r>
        <w:rPr>
          <w:spacing w:val="6"/>
        </w:rPr>
        <w:t>) từ Bộ N</w:t>
      </w:r>
      <w:r w:rsidRPr="008439EA">
        <w:rPr>
          <w:spacing w:val="6"/>
        </w:rPr>
        <w:t>ội vụ, nhiệm vụ v</w:t>
      </w:r>
      <w:r>
        <w:rPr>
          <w:spacing w:val="6"/>
        </w:rPr>
        <w:t>ề giảm nghèo từ Bộ L</w:t>
      </w:r>
      <w:r w:rsidRPr="008439EA">
        <w:rPr>
          <w:spacing w:val="6"/>
        </w:rPr>
        <w:t xml:space="preserve">ao động </w:t>
      </w:r>
      <w:r>
        <w:rPr>
          <w:spacing w:val="6"/>
        </w:rPr>
        <w:t>- Thương binh và X</w:t>
      </w:r>
      <w:r w:rsidRPr="008439EA">
        <w:rPr>
          <w:spacing w:val="6"/>
        </w:rPr>
        <w:t>ã hội</w:t>
      </w:r>
      <w:r>
        <w:rPr>
          <w:spacing w:val="6"/>
        </w:rPr>
        <w:t>.</w:t>
      </w:r>
    </w:p>
    <w:p w:rsidR="007437FB" w:rsidRDefault="007437FB" w:rsidP="007437FB">
      <w:pPr>
        <w:shd w:val="clear" w:color="auto" w:fill="FFFFFF"/>
        <w:spacing w:before="120" w:after="120" w:line="362" w:lineRule="atLeast"/>
        <w:ind w:firstLine="720"/>
        <w:jc w:val="both"/>
        <w:rPr>
          <w:spacing w:val="6"/>
        </w:rPr>
      </w:pPr>
      <w:r>
        <w:rPr>
          <w:spacing w:val="6"/>
        </w:rPr>
        <w:t xml:space="preserve">- </w:t>
      </w:r>
      <w:r w:rsidRPr="000944B4">
        <w:rPr>
          <w:i/>
          <w:szCs w:val="28"/>
        </w:rPr>
        <w:t>Về tổ chức bộ máy</w:t>
      </w:r>
      <w:r>
        <w:rPr>
          <w:szCs w:val="28"/>
        </w:rPr>
        <w:t>: H</w:t>
      </w:r>
      <w:r w:rsidRPr="000944B4">
        <w:rPr>
          <w:szCs w:val="28"/>
        </w:rPr>
        <w:t>iện nay</w:t>
      </w:r>
      <w:r>
        <w:rPr>
          <w:szCs w:val="28"/>
        </w:rPr>
        <w:t xml:space="preserve"> đang</w:t>
      </w:r>
      <w:r w:rsidRPr="000944B4">
        <w:rPr>
          <w:szCs w:val="28"/>
        </w:rPr>
        <w:t xml:space="preserve"> có 16 đầu mối</w:t>
      </w:r>
      <w:r>
        <w:rPr>
          <w:szCs w:val="28"/>
        </w:rPr>
        <w:t xml:space="preserve"> (</w:t>
      </w:r>
      <w:r w:rsidRPr="000944B4">
        <w:rPr>
          <w:szCs w:val="28"/>
        </w:rPr>
        <w:t>gồ</w:t>
      </w:r>
      <w:r>
        <w:rPr>
          <w:szCs w:val="28"/>
        </w:rPr>
        <w:t>m B</w:t>
      </w:r>
      <w:r w:rsidRPr="000944B4">
        <w:rPr>
          <w:szCs w:val="28"/>
        </w:rPr>
        <w:t xml:space="preserve">an </w:t>
      </w:r>
      <w:r>
        <w:rPr>
          <w:szCs w:val="28"/>
        </w:rPr>
        <w:t>T</w:t>
      </w:r>
      <w:r w:rsidRPr="000944B4">
        <w:rPr>
          <w:szCs w:val="28"/>
        </w:rPr>
        <w:t xml:space="preserve">ôn giáo </w:t>
      </w:r>
      <w:r>
        <w:rPr>
          <w:szCs w:val="28"/>
        </w:rPr>
        <w:t>C</w:t>
      </w:r>
      <w:r w:rsidRPr="000944B4">
        <w:rPr>
          <w:szCs w:val="28"/>
        </w:rPr>
        <w:t>hính phủ</w:t>
      </w:r>
      <w:r>
        <w:rPr>
          <w:szCs w:val="28"/>
        </w:rPr>
        <w:t>)</w:t>
      </w:r>
      <w:r w:rsidRPr="000944B4">
        <w:rPr>
          <w:szCs w:val="28"/>
        </w:rPr>
        <w:t>, sau khi sắp xếp còn 13 đầu mối, giảm</w:t>
      </w:r>
      <w:r>
        <w:rPr>
          <w:szCs w:val="28"/>
        </w:rPr>
        <w:t xml:space="preserve"> 03</w:t>
      </w:r>
      <w:r w:rsidRPr="000944B4">
        <w:rPr>
          <w:szCs w:val="28"/>
        </w:rPr>
        <w:t xml:space="preserve"> đầu mối, tương ứng 18</w:t>
      </w:r>
      <w:r>
        <w:rPr>
          <w:szCs w:val="28"/>
        </w:rPr>
        <w:t>,8%.</w:t>
      </w:r>
    </w:p>
    <w:p w:rsidR="007437FB" w:rsidRDefault="007437FB" w:rsidP="007437FB">
      <w:pPr>
        <w:shd w:val="clear" w:color="auto" w:fill="FFFFFF"/>
        <w:spacing w:before="120" w:after="120" w:line="362" w:lineRule="atLeast"/>
        <w:ind w:firstLine="720"/>
        <w:jc w:val="both"/>
        <w:rPr>
          <w:b/>
          <w:i/>
          <w:szCs w:val="28"/>
        </w:rPr>
      </w:pPr>
      <w:r w:rsidRPr="00660A87">
        <w:rPr>
          <w:b/>
          <w:i/>
          <w:spacing w:val="6"/>
        </w:rPr>
        <w:t>i</w:t>
      </w:r>
      <w:r w:rsidRPr="00660A87">
        <w:rPr>
          <w:b/>
          <w:i/>
          <w:szCs w:val="28"/>
        </w:rPr>
        <w:t>)</w:t>
      </w:r>
      <w:r>
        <w:rPr>
          <w:i/>
          <w:szCs w:val="28"/>
        </w:rPr>
        <w:t xml:space="preserve"> </w:t>
      </w:r>
      <w:r>
        <w:rPr>
          <w:b/>
          <w:i/>
          <w:szCs w:val="28"/>
        </w:rPr>
        <w:t>Bộ Q</w:t>
      </w:r>
      <w:r w:rsidRPr="00660A87">
        <w:rPr>
          <w:b/>
          <w:i/>
          <w:szCs w:val="28"/>
        </w:rPr>
        <w:t xml:space="preserve">uốc phòng </w:t>
      </w:r>
    </w:p>
    <w:p w:rsidR="007437FB" w:rsidRDefault="007437FB" w:rsidP="007437FB">
      <w:pPr>
        <w:shd w:val="clear" w:color="auto" w:fill="FFFFFF"/>
        <w:spacing w:before="120" w:after="120" w:line="362" w:lineRule="atLeast"/>
        <w:ind w:firstLine="720"/>
        <w:jc w:val="both"/>
        <w:rPr>
          <w:spacing w:val="6"/>
        </w:rPr>
      </w:pPr>
      <w:r>
        <w:rPr>
          <w:i/>
          <w:spacing w:val="6"/>
        </w:rPr>
        <w:t xml:space="preserve">- </w:t>
      </w:r>
      <w:r w:rsidRPr="008439EA">
        <w:rPr>
          <w:i/>
          <w:spacing w:val="6"/>
        </w:rPr>
        <w:t>Về chức năng, nhiệm vụ:</w:t>
      </w:r>
      <w:r>
        <w:rPr>
          <w:spacing w:val="6"/>
        </w:rPr>
        <w:t xml:space="preserve"> Cơ bản</w:t>
      </w:r>
      <w:r w:rsidRPr="008439EA">
        <w:rPr>
          <w:spacing w:val="6"/>
        </w:rPr>
        <w:t xml:space="preserve"> k</w:t>
      </w:r>
      <w:r>
        <w:rPr>
          <w:spacing w:val="6"/>
        </w:rPr>
        <w:t>ế thừa chức năng, nhiệm vụ của Bộ Quốc phòng vad Ban Quản lý Lăng Chủ tịch Hồ Chí Minh.</w:t>
      </w:r>
    </w:p>
    <w:p w:rsidR="007437FB" w:rsidRDefault="007437FB" w:rsidP="007437FB">
      <w:pPr>
        <w:shd w:val="clear" w:color="auto" w:fill="FFFFFF"/>
        <w:spacing w:before="120" w:after="120" w:line="362" w:lineRule="atLeast"/>
        <w:ind w:firstLine="720"/>
        <w:jc w:val="both"/>
        <w:rPr>
          <w:spacing w:val="6"/>
        </w:rPr>
      </w:pPr>
      <w:r>
        <w:rPr>
          <w:spacing w:val="6"/>
        </w:rPr>
        <w:t xml:space="preserve">- </w:t>
      </w:r>
      <w:r w:rsidRPr="000944B4">
        <w:rPr>
          <w:i/>
          <w:szCs w:val="28"/>
        </w:rPr>
        <w:t>Về tổ chức bộ máy</w:t>
      </w:r>
      <w:r>
        <w:rPr>
          <w:szCs w:val="28"/>
        </w:rPr>
        <w:t>: T</w:t>
      </w:r>
      <w:r w:rsidRPr="00BA03C1">
        <w:rPr>
          <w:szCs w:val="28"/>
        </w:rPr>
        <w:t xml:space="preserve">iếp tục thực hiện theo </w:t>
      </w:r>
      <w:r>
        <w:rPr>
          <w:szCs w:val="28"/>
        </w:rPr>
        <w:t>N</w:t>
      </w:r>
      <w:r w:rsidRPr="00BA03C1">
        <w:rPr>
          <w:szCs w:val="28"/>
        </w:rPr>
        <w:t>ghị quyết</w:t>
      </w:r>
      <w:r>
        <w:rPr>
          <w:szCs w:val="28"/>
        </w:rPr>
        <w:t xml:space="preserve"> số 05-NQ/TW</w:t>
      </w:r>
      <w:r w:rsidRPr="00BA03C1">
        <w:rPr>
          <w:szCs w:val="28"/>
        </w:rPr>
        <w:t xml:space="preserve"> ngày</w:t>
      </w:r>
      <w:r>
        <w:rPr>
          <w:szCs w:val="28"/>
        </w:rPr>
        <w:t xml:space="preserve"> 17/01/2022</w:t>
      </w:r>
      <w:r w:rsidRPr="00BA03C1">
        <w:rPr>
          <w:szCs w:val="28"/>
        </w:rPr>
        <w:t xml:space="preserve"> của </w:t>
      </w:r>
      <w:r>
        <w:rPr>
          <w:szCs w:val="28"/>
        </w:rPr>
        <w:t>B</w:t>
      </w:r>
      <w:r w:rsidRPr="00BA03C1">
        <w:rPr>
          <w:szCs w:val="28"/>
        </w:rPr>
        <w:t xml:space="preserve">ộ </w:t>
      </w:r>
      <w:r>
        <w:rPr>
          <w:szCs w:val="28"/>
        </w:rPr>
        <w:t>C</w:t>
      </w:r>
      <w:r w:rsidRPr="00BA03C1">
        <w:rPr>
          <w:szCs w:val="28"/>
        </w:rPr>
        <w:t xml:space="preserve">hính trị về tổ chức </w:t>
      </w:r>
      <w:r>
        <w:rPr>
          <w:szCs w:val="28"/>
        </w:rPr>
        <w:t>Q</w:t>
      </w:r>
      <w:r w:rsidRPr="00BA03C1">
        <w:rPr>
          <w:szCs w:val="28"/>
        </w:rPr>
        <w:t>uân đội nhân dân Việt Nam giai đoạn</w:t>
      </w:r>
      <w:r>
        <w:rPr>
          <w:szCs w:val="28"/>
        </w:rPr>
        <w:t xml:space="preserve"> 2021 - 2030</w:t>
      </w:r>
      <w:r w:rsidRPr="00BA03C1">
        <w:rPr>
          <w:szCs w:val="28"/>
        </w:rPr>
        <w:t xml:space="preserve"> và những năm tiếp theo và có </w:t>
      </w:r>
      <w:r>
        <w:rPr>
          <w:szCs w:val="28"/>
        </w:rPr>
        <w:t>Đ</w:t>
      </w:r>
      <w:r w:rsidRPr="00BA03C1">
        <w:rPr>
          <w:szCs w:val="28"/>
        </w:rPr>
        <w:t xml:space="preserve">ề án và </w:t>
      </w:r>
      <w:r>
        <w:rPr>
          <w:szCs w:val="28"/>
        </w:rPr>
        <w:t>T</w:t>
      </w:r>
      <w:r w:rsidRPr="00BA03C1">
        <w:rPr>
          <w:szCs w:val="28"/>
        </w:rPr>
        <w:t xml:space="preserve">ờ trình báo cáo riêng </w:t>
      </w:r>
      <w:r>
        <w:rPr>
          <w:szCs w:val="28"/>
        </w:rPr>
        <w:t>B</w:t>
      </w:r>
      <w:r w:rsidRPr="00BA03C1">
        <w:rPr>
          <w:szCs w:val="28"/>
        </w:rPr>
        <w:t xml:space="preserve">ộ </w:t>
      </w:r>
      <w:r>
        <w:rPr>
          <w:szCs w:val="28"/>
        </w:rPr>
        <w:t>C</w:t>
      </w:r>
      <w:r w:rsidRPr="00BA03C1">
        <w:rPr>
          <w:szCs w:val="28"/>
        </w:rPr>
        <w:t>hính trị</w:t>
      </w:r>
      <w:r>
        <w:rPr>
          <w:szCs w:val="28"/>
        </w:rPr>
        <w:t>.</w:t>
      </w:r>
    </w:p>
    <w:p w:rsidR="007437FB" w:rsidRPr="00660A87" w:rsidRDefault="007437FB" w:rsidP="007437FB">
      <w:pPr>
        <w:shd w:val="clear" w:color="auto" w:fill="FFFFFF"/>
        <w:spacing w:before="120" w:after="120" w:line="362" w:lineRule="atLeast"/>
        <w:ind w:firstLine="720"/>
        <w:jc w:val="both"/>
        <w:rPr>
          <w:spacing w:val="6"/>
        </w:rPr>
      </w:pPr>
      <w:r w:rsidRPr="00660A87">
        <w:rPr>
          <w:b/>
          <w:i/>
          <w:spacing w:val="6"/>
        </w:rPr>
        <w:t xml:space="preserve">k) </w:t>
      </w:r>
      <w:r w:rsidRPr="0091287C">
        <w:rPr>
          <w:b/>
          <w:i/>
        </w:rPr>
        <w:t>Bộ Công an</w:t>
      </w:r>
    </w:p>
    <w:p w:rsidR="007437FB" w:rsidRPr="00946D0D" w:rsidRDefault="007437FB" w:rsidP="007437FB">
      <w:pPr>
        <w:shd w:val="clear" w:color="auto" w:fill="FFFFFF"/>
        <w:spacing w:before="120" w:after="120" w:line="362" w:lineRule="atLeast"/>
        <w:ind w:firstLine="720"/>
        <w:jc w:val="both"/>
      </w:pPr>
      <w:r>
        <w:rPr>
          <w:i/>
        </w:rPr>
        <w:t>- V</w:t>
      </w:r>
      <w:r w:rsidRPr="00946D0D">
        <w:rPr>
          <w:i/>
        </w:rPr>
        <w:t xml:space="preserve">ề chức năng nhiệm vụ: </w:t>
      </w:r>
      <w:r w:rsidRPr="00946D0D">
        <w:t>cơ bản kế thừa chức năng nhiệm vụ của Bộ Công an và dự kiến tiếp nhận thêm một số nhiệm vụ từ một số bộ ngành theo quy định của các luật chuyên ngành và quyết định của cấp có thẩm quyền (t</w:t>
      </w:r>
      <w:r>
        <w:t>heo đề nghị của bộ công an tại V</w:t>
      </w:r>
      <w:r w:rsidRPr="00946D0D">
        <w:t xml:space="preserve">ăn bản số </w:t>
      </w:r>
      <w:r>
        <w:t>38</w:t>
      </w:r>
      <w:r w:rsidRPr="00946D0D">
        <w:t>38-CV/</w:t>
      </w:r>
      <w:r>
        <w:t>ĐUCA ngày 18 tháng 12 năm 2024); T</w:t>
      </w:r>
      <w:r w:rsidRPr="00946D0D">
        <w:t>iếp nhận 03 nhóm nhiệm vụ hiện đang giao cho các bộ, ngành khác về Bộ C</w:t>
      </w:r>
      <w:r>
        <w:t xml:space="preserve">ông an thực hiện, gồm: </w:t>
      </w:r>
      <w:r w:rsidRPr="00E31B99">
        <w:rPr>
          <w:i/>
        </w:rPr>
        <w:t>(1) Nhiệm vụ quản lý nhà nước về cai nghiện ma túy và quản lý sau cai nghiện ma túy (từ Bộ Lao động - Thương binh và Xã hội); (2) nhiệm vụ quản lý nhà nước về lý lịch tư pháp và thực hiện dịch vụ công cấp Phiếu lý lịch tư pháp (từ Bộ Tư pháp); (3) Thực hiện nhiệm vụ quản lý nhà nước về sát hạch, cấp giấy phép lái xe cơ giới đường bộ theo quy định của Luật Trật tự, an toàn giao thông đường bộ năm 2024.</w:t>
      </w:r>
    </w:p>
    <w:p w:rsidR="007437FB" w:rsidRDefault="007437FB" w:rsidP="007437FB">
      <w:pPr>
        <w:shd w:val="clear" w:color="auto" w:fill="FFFFFF"/>
        <w:spacing w:before="120" w:after="120" w:line="362" w:lineRule="atLeast"/>
        <w:ind w:firstLine="720"/>
        <w:jc w:val="both"/>
      </w:pPr>
      <w:r>
        <w:rPr>
          <w:i/>
        </w:rPr>
        <w:lastRenderedPageBreak/>
        <w:t xml:space="preserve">- </w:t>
      </w:r>
      <w:r w:rsidRPr="00946D0D">
        <w:rPr>
          <w:i/>
        </w:rPr>
        <w:t xml:space="preserve">Về tổ chức bộ máy: </w:t>
      </w:r>
      <w:r w:rsidRPr="00E31B99">
        <w:t>Bộ Công an tiếp tục thực hiện theo Nghị quyết số 12-NQ/TW ngày 16 tháng 3 năm 2022 của Bộ Chính trị về đẩy mạnh xây dựng lực lượng công an nhân dân thật sự trong sạch, vững mạnh, chính quy, tinh nhuệ, hiện đại đáp ứng yêu cầu nhiệm vụ trong tình hình mới và có Đề án và Tờ tr</w:t>
      </w:r>
      <w:r>
        <w:t>ình báo cáo Bộ Chính trị riêng.</w:t>
      </w:r>
    </w:p>
    <w:p w:rsidR="007437FB" w:rsidRPr="00660A87" w:rsidRDefault="007437FB" w:rsidP="007437FB">
      <w:pPr>
        <w:shd w:val="clear" w:color="auto" w:fill="FFFFFF"/>
        <w:spacing w:before="120" w:after="120" w:line="362" w:lineRule="atLeast"/>
        <w:ind w:firstLine="720"/>
        <w:jc w:val="both"/>
      </w:pPr>
      <w:r w:rsidRPr="00660A87">
        <w:rPr>
          <w:b/>
          <w:i/>
        </w:rPr>
        <w:t>l)</w:t>
      </w:r>
      <w:r>
        <w:t xml:space="preserve"> </w:t>
      </w:r>
      <w:r w:rsidRPr="0091287C">
        <w:rPr>
          <w:b/>
          <w:i/>
        </w:rPr>
        <w:t xml:space="preserve">Bộ Tư pháp </w:t>
      </w:r>
    </w:p>
    <w:p w:rsidR="007437FB" w:rsidRPr="00EB2B35" w:rsidRDefault="007437FB" w:rsidP="007437FB">
      <w:pPr>
        <w:shd w:val="clear" w:color="auto" w:fill="FFFFFF"/>
        <w:spacing w:before="120" w:after="120" w:line="362" w:lineRule="atLeast"/>
        <w:ind w:firstLine="720"/>
        <w:jc w:val="both"/>
      </w:pPr>
      <w:r>
        <w:rPr>
          <w:i/>
        </w:rPr>
        <w:t>-</w:t>
      </w:r>
      <w:r w:rsidRPr="00946D0D">
        <w:rPr>
          <w:i/>
        </w:rPr>
        <w:t xml:space="preserve"> Về chức năng, nhiệm vụ: </w:t>
      </w:r>
      <w:r>
        <w:t>C</w:t>
      </w:r>
      <w:r w:rsidRPr="00EB2B35">
        <w:t>ơ bản kế thừa chức năng nhiệm vụ hiện đang giao cho Bộ Tư pháp; chuyển nhiệm vụ quản lý nhà nước về lý lịch tư pháp và thực hiện dịch vụ công cấp</w:t>
      </w:r>
      <w:r>
        <w:t xml:space="preserve"> Phiếu lý lịch tư pháp sang Bộ C</w:t>
      </w:r>
      <w:r w:rsidRPr="00EB2B35">
        <w:t>ông an quản lý.</w:t>
      </w:r>
    </w:p>
    <w:p w:rsidR="007437FB" w:rsidRDefault="007437FB" w:rsidP="007437FB">
      <w:pPr>
        <w:shd w:val="clear" w:color="auto" w:fill="FFFFFF"/>
        <w:spacing w:before="120" w:after="120" w:line="362" w:lineRule="atLeast"/>
        <w:ind w:firstLine="720"/>
        <w:jc w:val="both"/>
      </w:pPr>
      <w:r>
        <w:rPr>
          <w:i/>
        </w:rPr>
        <w:t>-</w:t>
      </w:r>
      <w:r w:rsidRPr="00946D0D">
        <w:rPr>
          <w:i/>
        </w:rPr>
        <w:t xml:space="preserve"> Về tổ chức bộ máy:</w:t>
      </w:r>
      <w:r>
        <w:t xml:space="preserve"> H</w:t>
      </w:r>
      <w:r w:rsidRPr="00EB2B35">
        <w:t>iện nay đang có 25 đầu mối, sau khi sắp xếp còn 20 đầu mới, giảm 05 đầu mối, tương ứng giảm 20%. Đồng thời</w:t>
      </w:r>
      <w:r>
        <w:t>,</w:t>
      </w:r>
      <w:r w:rsidRPr="00EB2B35">
        <w:t xml:space="preserve"> tổ chức lại Tổng cục Thi hàn án dân sự thành</w:t>
      </w:r>
      <w:r>
        <w:t xml:space="preserve"> Cục Quản lý thi hành án dân sự; sắp xếp, cơ cấu lại 63 Cục Thi hành dân sự cấp tỉnh thành cơ quan t</w:t>
      </w:r>
      <w:r w:rsidRPr="00EB2B35">
        <w:t xml:space="preserve">hi hành án cấp tỉnh </w:t>
      </w:r>
      <w:r>
        <w:t>(tương đương cấp chi cục)</w:t>
      </w:r>
      <w:r w:rsidRPr="00EB2B35">
        <w:t xml:space="preserve"> trực thuộc Cục Quản lý thi hành án dân sự;  sắp xếp, cơ cấu </w:t>
      </w:r>
      <w:r>
        <w:t>lại 694 Chi cục T</w:t>
      </w:r>
      <w:r w:rsidRPr="00EB2B35">
        <w:t xml:space="preserve">hi hành án dân sự thành 427 đội </w:t>
      </w:r>
      <w:r>
        <w:t>t</w:t>
      </w:r>
      <w:r w:rsidRPr="00EB2B35">
        <w:t xml:space="preserve">hi </w:t>
      </w:r>
      <w:r>
        <w:t>hành án</w:t>
      </w:r>
      <w:r w:rsidRPr="00EB2B35">
        <w:t xml:space="preserve"> dân sự cấp</w:t>
      </w:r>
      <w:r>
        <w:t xml:space="preserve"> huyện hoặc khu vực liên huyện.</w:t>
      </w:r>
    </w:p>
    <w:p w:rsidR="007437FB" w:rsidRPr="00660A87" w:rsidRDefault="007437FB" w:rsidP="007437FB">
      <w:pPr>
        <w:shd w:val="clear" w:color="auto" w:fill="FFFFFF"/>
        <w:spacing w:before="120" w:after="120" w:line="362" w:lineRule="atLeast"/>
        <w:ind w:firstLine="720"/>
        <w:jc w:val="both"/>
      </w:pPr>
      <w:r w:rsidRPr="00660A87">
        <w:rPr>
          <w:b/>
          <w:i/>
        </w:rPr>
        <w:t xml:space="preserve">m) </w:t>
      </w:r>
      <w:r w:rsidRPr="00D6020D">
        <w:rPr>
          <w:b/>
          <w:i/>
        </w:rPr>
        <w:t>Bộ Công thương</w:t>
      </w:r>
    </w:p>
    <w:p w:rsidR="007437FB" w:rsidRPr="00404F48" w:rsidRDefault="007437FB" w:rsidP="007437FB">
      <w:pPr>
        <w:shd w:val="clear" w:color="auto" w:fill="FFFFFF"/>
        <w:spacing w:before="120" w:after="120" w:line="362" w:lineRule="atLeast"/>
        <w:ind w:firstLine="720"/>
        <w:jc w:val="both"/>
      </w:pPr>
      <w:r>
        <w:rPr>
          <w:i/>
        </w:rPr>
        <w:t xml:space="preserve">- Về Chức năng, nhiệm vụ: </w:t>
      </w:r>
      <w:r w:rsidRPr="00404F48">
        <w:t>Cơ bản kế thừa chức ăng, nhiệm vụ hiện nay đang giao cho Bộ Công Thương</w:t>
      </w:r>
    </w:p>
    <w:p w:rsidR="007437FB" w:rsidRDefault="007437FB" w:rsidP="007437FB">
      <w:pPr>
        <w:shd w:val="clear" w:color="auto" w:fill="FFFFFF"/>
        <w:spacing w:before="120" w:after="120" w:line="362" w:lineRule="atLeast"/>
        <w:ind w:firstLine="720"/>
        <w:jc w:val="both"/>
      </w:pPr>
      <w:r>
        <w:rPr>
          <w:i/>
        </w:rPr>
        <w:t xml:space="preserve">- </w:t>
      </w:r>
      <w:r w:rsidRPr="00CB00B9">
        <w:rPr>
          <w:i/>
        </w:rPr>
        <w:t xml:space="preserve">Về tổ chức bộ máy: </w:t>
      </w:r>
      <w:r>
        <w:t>H</w:t>
      </w:r>
      <w:r w:rsidRPr="00404F48">
        <w:t>iện nay đang có 28 đầu mối, sau khi</w:t>
      </w:r>
      <w:r>
        <w:t xml:space="preserve"> sắp xếp còn 23 đầu mối, giảm 0</w:t>
      </w:r>
      <w:r w:rsidRPr="00404F48">
        <w:t>5 đầu mối, tương ứng giảm 17,9%. Đồng thời tổ chức lại Tổng cục Quản lý thị trường (sau khi chuyển 63 Cục Quản lý thị trường cấp tỉnh thành 63 Chi cục Quản lý thị trường thuộc Sở Công thương) và Vụ Thị trường trong nước thành Cục Quản lý và Phát triển thị trường trong nước.</w:t>
      </w:r>
    </w:p>
    <w:p w:rsidR="007437FB" w:rsidRPr="00160C50" w:rsidRDefault="007437FB" w:rsidP="007437FB">
      <w:pPr>
        <w:shd w:val="clear" w:color="auto" w:fill="FFFFFF"/>
        <w:spacing w:before="120" w:after="120" w:line="362" w:lineRule="atLeast"/>
        <w:ind w:firstLine="720"/>
        <w:jc w:val="both"/>
        <w:rPr>
          <w:b/>
          <w:i/>
        </w:rPr>
      </w:pPr>
      <w:r>
        <w:rPr>
          <w:b/>
          <w:i/>
        </w:rPr>
        <w:t xml:space="preserve">n) </w:t>
      </w:r>
      <w:r w:rsidRPr="00160C50">
        <w:rPr>
          <w:b/>
          <w:i/>
        </w:rPr>
        <w:t xml:space="preserve">Bộ Văn hóa Thể thao và Du lịch </w:t>
      </w:r>
    </w:p>
    <w:p w:rsidR="007437FB" w:rsidRDefault="007437FB" w:rsidP="007437FB">
      <w:pPr>
        <w:shd w:val="clear" w:color="auto" w:fill="FFFFFF"/>
        <w:spacing w:before="120" w:after="120" w:line="362" w:lineRule="atLeast"/>
        <w:ind w:firstLine="720"/>
        <w:jc w:val="both"/>
      </w:pPr>
      <w:r w:rsidRPr="0098254F">
        <w:rPr>
          <w:b/>
          <w:i/>
        </w:rPr>
        <w:t>- Phương án 1:</w:t>
      </w:r>
      <w:r w:rsidRPr="00160C50">
        <w:rPr>
          <w:i/>
        </w:rPr>
        <w:t xml:space="preserve"> </w:t>
      </w:r>
      <w:r>
        <w:t xml:space="preserve">Bộ Văn hóa, Thể thao và Du lịch tiếp nhận chức năng quản lý nhà nước về báo chí từng Bộ Thông tin và Truyền thông </w:t>
      </w:r>
    </w:p>
    <w:p w:rsidR="007437FB" w:rsidRDefault="007437FB" w:rsidP="007437FB">
      <w:pPr>
        <w:shd w:val="clear" w:color="auto" w:fill="FFFFFF"/>
        <w:spacing w:before="120" w:after="120" w:line="362" w:lineRule="atLeast"/>
        <w:ind w:firstLine="720"/>
        <w:jc w:val="both"/>
      </w:pPr>
      <w:r>
        <w:rPr>
          <w:i/>
        </w:rPr>
        <w:t>+</w:t>
      </w:r>
      <w:r w:rsidRPr="00160C50">
        <w:rPr>
          <w:i/>
        </w:rPr>
        <w:t xml:space="preserve"> Về chức năng , nhiệm vụ:</w:t>
      </w:r>
      <w:r>
        <w:t xml:space="preserve"> cơ bản kế thừa chức năng nhiệm vụ hiện đang giao cho Bộ Văn hóa Thể thao và Du lịch và tiếp nhận chức năng quản lý nhà nước về báo chí từ Bộ Thông tin và Truyền thông.</w:t>
      </w:r>
    </w:p>
    <w:p w:rsidR="007437FB" w:rsidRDefault="007437FB" w:rsidP="007437FB">
      <w:pPr>
        <w:shd w:val="clear" w:color="auto" w:fill="FFFFFF"/>
        <w:spacing w:before="120" w:after="120" w:line="362" w:lineRule="atLeast"/>
        <w:ind w:firstLine="720"/>
        <w:jc w:val="both"/>
      </w:pPr>
      <w:r>
        <w:rPr>
          <w:i/>
        </w:rPr>
        <w:t>+</w:t>
      </w:r>
      <w:r w:rsidRPr="006A6FE3">
        <w:rPr>
          <w:i/>
        </w:rPr>
        <w:t xml:space="preserve"> Về tổ chức bộ máy:</w:t>
      </w:r>
      <w:r>
        <w:t xml:space="preserve"> Hiện đang có 30 đầu mối, sau khi tiếp nhận chức năng quản lý nhà nước về báo chí từ Bộ Thông tin và Truyền thông và tổ chức lại còn 25 đầu mối, giảm 05 đầu mối, tương ứng giảm 16,7%.</w:t>
      </w:r>
    </w:p>
    <w:p w:rsidR="007437FB" w:rsidRDefault="007437FB" w:rsidP="007437FB">
      <w:pPr>
        <w:shd w:val="clear" w:color="auto" w:fill="FFFFFF"/>
        <w:spacing w:before="120" w:after="120" w:line="362" w:lineRule="atLeast"/>
        <w:ind w:firstLine="720"/>
        <w:jc w:val="both"/>
      </w:pPr>
      <w:r w:rsidRPr="0098254F">
        <w:rPr>
          <w:b/>
          <w:i/>
        </w:rPr>
        <w:t>- Phương án 2:</w:t>
      </w:r>
      <w:r>
        <w:t xml:space="preserve"> Duy trì Bộ Văn hóa, Thể thao và Du lịch và tên gọi tổ chức bộ máy bên trong </w:t>
      </w:r>
      <w:r w:rsidRPr="006A6FE3">
        <w:rPr>
          <w:i/>
        </w:rPr>
        <w:t>(tương ứng với việc thực hiện phương án hợp nhất nguyên trạng Bộ Thông tin và Truyền thông và Bộ Khoa học và Công nghệ)</w:t>
      </w:r>
      <w:r>
        <w:t>.</w:t>
      </w:r>
    </w:p>
    <w:p w:rsidR="007437FB" w:rsidRDefault="007437FB" w:rsidP="007437FB">
      <w:pPr>
        <w:shd w:val="clear" w:color="auto" w:fill="FFFFFF"/>
        <w:spacing w:before="120" w:after="120" w:line="362" w:lineRule="atLeast"/>
        <w:ind w:firstLine="720"/>
        <w:jc w:val="both"/>
      </w:pPr>
      <w:r>
        <w:rPr>
          <w:i/>
        </w:rPr>
        <w:lastRenderedPageBreak/>
        <w:t>+</w:t>
      </w:r>
      <w:r w:rsidRPr="006A6FE3">
        <w:rPr>
          <w:i/>
        </w:rPr>
        <w:t xml:space="preserve"> Về chức năng nhiệm vụ:</w:t>
      </w:r>
      <w:r>
        <w:t xml:space="preserve"> cơ bản kế thừa chức năng nhiệm vụ hiện đang giao cho Bộ Văn hóa Thể thao và Du lịch.</w:t>
      </w:r>
    </w:p>
    <w:p w:rsidR="007437FB" w:rsidRDefault="007437FB" w:rsidP="007437FB">
      <w:pPr>
        <w:shd w:val="clear" w:color="auto" w:fill="FFFFFF"/>
        <w:spacing w:before="120" w:after="120" w:line="362" w:lineRule="atLeast"/>
        <w:ind w:firstLine="720"/>
        <w:jc w:val="both"/>
      </w:pPr>
      <w:r>
        <w:rPr>
          <w:i/>
        </w:rPr>
        <w:t>+</w:t>
      </w:r>
      <w:r w:rsidRPr="006A6FE3">
        <w:rPr>
          <w:i/>
        </w:rPr>
        <w:t xml:space="preserve"> Về tổ chức bộ máy:</w:t>
      </w:r>
      <w:r>
        <w:t xml:space="preserve"> Hiện đang có 25 đầu mối, sau khi sắp xếp lại còn 21 đầu mối, giảm 04 đầu mối, tương ứng giảm 16%.</w:t>
      </w:r>
    </w:p>
    <w:p w:rsidR="007437FB" w:rsidRDefault="007437FB" w:rsidP="007437FB">
      <w:pPr>
        <w:shd w:val="clear" w:color="auto" w:fill="FFFFFF"/>
        <w:spacing w:before="120" w:after="120" w:line="362" w:lineRule="atLeast"/>
        <w:ind w:firstLine="720"/>
        <w:jc w:val="both"/>
        <w:rPr>
          <w:b/>
          <w:i/>
          <w:iCs/>
        </w:rPr>
      </w:pPr>
      <w:r>
        <w:rPr>
          <w:b/>
          <w:i/>
          <w:iCs/>
        </w:rPr>
        <w:t xml:space="preserve">2.2. Đối với </w:t>
      </w:r>
      <w:r w:rsidRPr="00DE6206">
        <w:rPr>
          <w:b/>
          <w:i/>
          <w:iCs/>
        </w:rPr>
        <w:t>cơ quan ngang bộ</w:t>
      </w:r>
    </w:p>
    <w:p w:rsidR="007437FB" w:rsidRPr="00730C07" w:rsidRDefault="007437FB" w:rsidP="007437FB">
      <w:pPr>
        <w:shd w:val="clear" w:color="auto" w:fill="FFFFFF"/>
        <w:spacing w:before="120" w:after="120" w:line="362" w:lineRule="atLeast"/>
        <w:ind w:firstLine="720"/>
        <w:jc w:val="both"/>
        <w:rPr>
          <w:b/>
          <w:i/>
        </w:rPr>
      </w:pPr>
      <w:r>
        <w:rPr>
          <w:b/>
          <w:i/>
        </w:rPr>
        <w:t>a)</w:t>
      </w:r>
      <w:r w:rsidRPr="00730C07">
        <w:rPr>
          <w:b/>
          <w:i/>
        </w:rPr>
        <w:t xml:space="preserve"> Văn phòng Chính phủ </w:t>
      </w:r>
    </w:p>
    <w:p w:rsidR="007437FB" w:rsidRDefault="007437FB" w:rsidP="007437FB">
      <w:pPr>
        <w:shd w:val="clear" w:color="auto" w:fill="FFFFFF"/>
        <w:spacing w:before="120" w:after="120" w:line="362" w:lineRule="atLeast"/>
        <w:ind w:firstLine="720"/>
        <w:jc w:val="both"/>
      </w:pPr>
      <w:r>
        <w:rPr>
          <w:i/>
        </w:rPr>
        <w:t>-</w:t>
      </w:r>
      <w:r w:rsidRPr="006A6FE3">
        <w:rPr>
          <w:i/>
        </w:rPr>
        <w:t xml:space="preserve"> Về chức năng nhiệm vụ:</w:t>
      </w:r>
      <w:r>
        <w:t xml:space="preserve"> Cơ bản kế thừa chức năng nhiệm vụ hiện đang giao cho Văn phòng Chính phủ.</w:t>
      </w:r>
    </w:p>
    <w:p w:rsidR="007437FB" w:rsidRDefault="007437FB" w:rsidP="007437FB">
      <w:pPr>
        <w:shd w:val="clear" w:color="auto" w:fill="FFFFFF"/>
        <w:spacing w:before="120" w:after="120" w:line="362" w:lineRule="atLeast"/>
        <w:ind w:firstLine="720"/>
        <w:jc w:val="both"/>
      </w:pPr>
      <w:r w:rsidRPr="00730C07">
        <w:rPr>
          <w:i/>
        </w:rPr>
        <w:t>- Về tổ chức bộ máy:</w:t>
      </w:r>
      <w:r>
        <w:t xml:space="preserve"> Hiện nay đang có 20 đầu mối sau khi sắp xếp giảm không hai đầu mối tương ứng giảm 10% bảo đảm phù hợp với yêu cầu nhiệm vụ gì tham mưu tổng hợp giúp Chính phủ, Thủ tướng Chính phủ các Phó Thủ tướng chính phủ đối với tất cả các ngành, lĩnh vực.</w:t>
      </w:r>
    </w:p>
    <w:p w:rsidR="007437FB" w:rsidRPr="00237031" w:rsidRDefault="007437FB" w:rsidP="007437FB">
      <w:pPr>
        <w:shd w:val="clear" w:color="auto" w:fill="FFFFFF"/>
        <w:spacing w:before="120" w:after="120" w:line="362" w:lineRule="atLeast"/>
        <w:ind w:firstLine="720"/>
        <w:jc w:val="both"/>
        <w:rPr>
          <w:b/>
          <w:i/>
        </w:rPr>
      </w:pPr>
      <w:r>
        <w:rPr>
          <w:b/>
          <w:i/>
        </w:rPr>
        <w:t>b) Thanh tra C</w:t>
      </w:r>
      <w:r w:rsidRPr="00237031">
        <w:rPr>
          <w:b/>
          <w:i/>
        </w:rPr>
        <w:t xml:space="preserve">hính phủ </w:t>
      </w:r>
    </w:p>
    <w:p w:rsidR="007437FB" w:rsidRDefault="007437FB" w:rsidP="007437FB">
      <w:pPr>
        <w:shd w:val="clear" w:color="auto" w:fill="FFFFFF"/>
        <w:spacing w:before="120" w:after="120" w:line="362" w:lineRule="atLeast"/>
        <w:ind w:firstLine="720"/>
        <w:jc w:val="both"/>
      </w:pPr>
      <w:r>
        <w:rPr>
          <w:i/>
        </w:rPr>
        <w:t>-</w:t>
      </w:r>
      <w:r w:rsidRPr="006A6FE3">
        <w:rPr>
          <w:i/>
        </w:rPr>
        <w:t xml:space="preserve"> Về chức năng nhiệm vụ:</w:t>
      </w:r>
      <w:r>
        <w:t xml:space="preserve"> Cơ bản kế thừa chức năng nhiệm vụ hiện đang giao cho Thanh tra Chính phủ.</w:t>
      </w:r>
    </w:p>
    <w:p w:rsidR="007437FB" w:rsidRDefault="007437FB" w:rsidP="007437FB">
      <w:pPr>
        <w:shd w:val="clear" w:color="auto" w:fill="FFFFFF"/>
        <w:spacing w:before="120" w:after="120" w:line="362" w:lineRule="atLeast"/>
        <w:ind w:firstLine="720"/>
        <w:jc w:val="both"/>
      </w:pPr>
      <w:r w:rsidRPr="00237031">
        <w:rPr>
          <w:i/>
        </w:rPr>
        <w:t>- Về tổ chức bộ máy:</w:t>
      </w:r>
      <w:r>
        <w:t xml:space="preserve"> hiện nay đang có 19 đầu mối sau khi sắp xếp còn 16 đầu mối giảm không ba đầu mối tương ứng giảm 15,8%. </w:t>
      </w:r>
    </w:p>
    <w:p w:rsidR="007437FB" w:rsidRDefault="007437FB" w:rsidP="007437FB">
      <w:pPr>
        <w:shd w:val="clear" w:color="auto" w:fill="FFFFFF"/>
        <w:spacing w:before="120" w:after="120" w:line="362" w:lineRule="atLeast"/>
        <w:ind w:firstLine="720"/>
        <w:jc w:val="both"/>
      </w:pPr>
      <w:r>
        <w:t>Để tăng cường công tác thanh tra kiểm tra giám sát trong điều kiện đẩy mạnh căn cước công quyền cho chính quyền địa phương ban cán sự Đảng Chính phủ ra sao thanh tra chính phủ chủ trì phối hợp với bộ ngành cơ quan liên quan xây dựng đề án sắp xếp hệ thống cơ quan thanh tra theo cấp hành chính tinh gọn hoạt động hiệu lực hiệu quả trên cơ sở sắp xếp cơ cấu lại tổ chức trong của Thanh tra Chính phủ và sắp xếp cơ cấu lại thanh tra tỉnh Thanh tra huyện của 63 địa phương thành 20 thanh tra khu vực theo đó kết thúc hoạt động của thanh tra tỉnh Thanh tra huyện giữ nguyên thanh tra chuyên ngành thuộc cơ quan chuyên môn của Ủy ban nhân dân cấp tỉnh có đề án riêng kèm theo.</w:t>
      </w:r>
    </w:p>
    <w:p w:rsidR="007437FB" w:rsidRPr="00FE5681" w:rsidRDefault="007437FB" w:rsidP="007437FB">
      <w:pPr>
        <w:shd w:val="clear" w:color="auto" w:fill="FFFFFF"/>
        <w:spacing w:before="120" w:after="120" w:line="362" w:lineRule="atLeast"/>
        <w:ind w:firstLine="720"/>
        <w:jc w:val="both"/>
        <w:rPr>
          <w:b/>
          <w:i/>
        </w:rPr>
      </w:pPr>
      <w:r>
        <w:rPr>
          <w:b/>
          <w:i/>
        </w:rPr>
        <w:t xml:space="preserve">c) </w:t>
      </w:r>
      <w:r w:rsidRPr="00FE5681">
        <w:rPr>
          <w:b/>
          <w:i/>
        </w:rPr>
        <w:t>Ngân hàng Nhà nước Việt Nam</w:t>
      </w:r>
    </w:p>
    <w:p w:rsidR="007437FB" w:rsidRPr="001D2835" w:rsidRDefault="007437FB" w:rsidP="007437FB">
      <w:pPr>
        <w:shd w:val="clear" w:color="auto" w:fill="FFFFFF"/>
        <w:spacing w:before="120" w:after="120" w:line="362" w:lineRule="atLeast"/>
        <w:ind w:firstLine="720"/>
        <w:jc w:val="both"/>
        <w:rPr>
          <w:b/>
          <w:i/>
        </w:rPr>
      </w:pPr>
      <w:r>
        <w:rPr>
          <w:i/>
        </w:rPr>
        <w:t>-</w:t>
      </w:r>
      <w:r w:rsidRPr="006A6FE3">
        <w:rPr>
          <w:i/>
        </w:rPr>
        <w:t xml:space="preserve"> Về chức năng nhiệm vụ:</w:t>
      </w:r>
      <w:r>
        <w:t xml:space="preserve"> Cơ bản kế thừa chức năng nhiệm vụ hiện đang giao cho </w:t>
      </w:r>
      <w:r w:rsidRPr="001D2835">
        <w:t>Ngân hàng Nhà nước Việt Nam</w:t>
      </w:r>
      <w:r>
        <w:t>.</w:t>
      </w:r>
    </w:p>
    <w:p w:rsidR="007437FB" w:rsidRDefault="007437FB" w:rsidP="007437FB">
      <w:pPr>
        <w:shd w:val="clear" w:color="auto" w:fill="FFFFFF"/>
        <w:spacing w:before="120" w:after="120" w:line="362" w:lineRule="atLeast"/>
        <w:ind w:firstLine="720"/>
        <w:jc w:val="both"/>
      </w:pPr>
      <w:r>
        <w:rPr>
          <w:i/>
        </w:rPr>
        <w:t xml:space="preserve">- </w:t>
      </w:r>
      <w:r w:rsidRPr="001D2835">
        <w:rPr>
          <w:i/>
        </w:rPr>
        <w:t>Về tổ chức bộ máy:</w:t>
      </w:r>
      <w:r>
        <w:t xml:space="preserve"> H</w:t>
      </w:r>
      <w:r w:rsidRPr="00FE5681">
        <w:t>iện nay đang có 23 đầu mối (không bao gồm học viện Ngân hàng do đưa ra khỏi Nghị định) , sau khi sắp xếp còn 19 đầu mối giảm không muốn đầu mối tương ứng giảm 17,4%. Đồng thời thực hiện sắp xếp lại 63 chi nhánh ngân hàng nhà nước cấp tỉnh còn 15 chi nhánh.</w:t>
      </w:r>
    </w:p>
    <w:p w:rsidR="007437FB" w:rsidRPr="001D2835" w:rsidRDefault="007437FB" w:rsidP="007437FB">
      <w:pPr>
        <w:shd w:val="clear" w:color="auto" w:fill="FFFFFF"/>
        <w:spacing w:before="120" w:after="120" w:line="362" w:lineRule="atLeast"/>
        <w:ind w:firstLine="720"/>
        <w:jc w:val="both"/>
        <w:rPr>
          <w:b/>
          <w:i/>
        </w:rPr>
      </w:pPr>
      <w:r w:rsidRPr="001D2835">
        <w:rPr>
          <w:b/>
          <w:i/>
        </w:rPr>
        <w:t xml:space="preserve">2.3 Đối với các cơ quan thuộc chính phủ. </w:t>
      </w:r>
    </w:p>
    <w:p w:rsidR="007437FB" w:rsidRDefault="007437FB" w:rsidP="007437FB">
      <w:pPr>
        <w:shd w:val="clear" w:color="auto" w:fill="FFFFFF"/>
        <w:spacing w:before="120" w:after="120" w:line="362" w:lineRule="atLeast"/>
        <w:ind w:firstLine="720"/>
        <w:jc w:val="both"/>
        <w:rPr>
          <w:b/>
          <w:i/>
        </w:rPr>
      </w:pPr>
      <w:r w:rsidRPr="001D2835">
        <w:rPr>
          <w:b/>
          <w:i/>
        </w:rPr>
        <w:t xml:space="preserve">a) Viện Hàn lâm khoa học và Công nghệ Việt Nam </w:t>
      </w:r>
    </w:p>
    <w:p w:rsidR="007437FB" w:rsidRDefault="007437FB" w:rsidP="007437FB">
      <w:pPr>
        <w:shd w:val="clear" w:color="auto" w:fill="FFFFFF"/>
        <w:spacing w:before="120" w:after="120" w:line="362" w:lineRule="atLeast"/>
        <w:ind w:firstLine="720"/>
        <w:jc w:val="both"/>
      </w:pPr>
      <w:r>
        <w:rPr>
          <w:i/>
        </w:rPr>
        <w:lastRenderedPageBreak/>
        <w:t>-</w:t>
      </w:r>
      <w:r w:rsidRPr="006A6FE3">
        <w:rPr>
          <w:i/>
        </w:rPr>
        <w:t xml:space="preserve"> Về chức năng nhiệm vụ:</w:t>
      </w:r>
      <w:r>
        <w:t xml:space="preserve"> Cơ bản kế thừa chức năng nhiệm vụ hiện đang giao cho </w:t>
      </w:r>
      <w:r w:rsidRPr="001D2835">
        <w:t>Viện Hàn lâm khoa học và Công nghệ Việt Nam</w:t>
      </w:r>
      <w:r>
        <w:t>.</w:t>
      </w:r>
    </w:p>
    <w:p w:rsidR="007437FB" w:rsidRDefault="007437FB" w:rsidP="007437FB">
      <w:pPr>
        <w:shd w:val="clear" w:color="auto" w:fill="FFFFFF"/>
        <w:spacing w:before="120" w:after="120" w:line="362" w:lineRule="atLeast"/>
        <w:ind w:firstLine="720"/>
        <w:jc w:val="both"/>
      </w:pPr>
      <w:r w:rsidRPr="001D2835">
        <w:rPr>
          <w:i/>
        </w:rPr>
        <w:t>- Về tổ chức bộ máy:</w:t>
      </w:r>
      <w:r>
        <w:t xml:space="preserve"> Hiện nay đang có 38 đầu mối gây sắp xếp còn 24 đầu mối giảm 14 đầu mối tương ứng giảm 36,8%. </w:t>
      </w:r>
    </w:p>
    <w:p w:rsidR="007437FB" w:rsidRPr="001D2835" w:rsidRDefault="007437FB" w:rsidP="007437FB">
      <w:pPr>
        <w:shd w:val="clear" w:color="auto" w:fill="FFFFFF"/>
        <w:spacing w:before="120" w:after="120" w:line="362" w:lineRule="atLeast"/>
        <w:ind w:firstLine="720"/>
        <w:jc w:val="both"/>
        <w:rPr>
          <w:b/>
          <w:i/>
        </w:rPr>
      </w:pPr>
      <w:r w:rsidRPr="001D2835">
        <w:rPr>
          <w:b/>
          <w:i/>
        </w:rPr>
        <w:t>b) Viện Hàn lâm khoa học xã hội Việt Nam.</w:t>
      </w:r>
    </w:p>
    <w:p w:rsidR="007437FB" w:rsidRDefault="007437FB" w:rsidP="007437FB">
      <w:pPr>
        <w:shd w:val="clear" w:color="auto" w:fill="FFFFFF"/>
        <w:spacing w:before="120" w:after="120" w:line="362" w:lineRule="atLeast"/>
        <w:ind w:firstLine="720"/>
        <w:jc w:val="both"/>
      </w:pPr>
      <w:r>
        <w:rPr>
          <w:i/>
        </w:rPr>
        <w:t>-</w:t>
      </w:r>
      <w:r w:rsidRPr="006A6FE3">
        <w:rPr>
          <w:i/>
        </w:rPr>
        <w:t xml:space="preserve"> Về chức năng nhiệm vụ:</w:t>
      </w:r>
      <w:r>
        <w:t xml:space="preserve"> Cơ bản kế thừa chức năng nhiệm vụ hiện đang giao cho Viện Hàn lâm khoa học xã hội Việt Nam.</w:t>
      </w:r>
    </w:p>
    <w:p w:rsidR="007437FB" w:rsidRDefault="007437FB" w:rsidP="007437FB">
      <w:pPr>
        <w:shd w:val="clear" w:color="auto" w:fill="FFFFFF"/>
        <w:spacing w:before="120" w:after="120" w:line="362" w:lineRule="atLeast"/>
        <w:ind w:firstLine="720"/>
        <w:jc w:val="both"/>
      </w:pPr>
      <w:r w:rsidRPr="001D2835">
        <w:rPr>
          <w:i/>
        </w:rPr>
        <w:t>- Về tổ chức bộ máy:</w:t>
      </w:r>
      <w:r>
        <w:t xml:space="preserve"> Hiện nay đang có 38 đầu mối sau khi sắp xếp còn 26 đồng muối giảm 12 đầu mối tương ứng giảm 31,6%. </w:t>
      </w:r>
    </w:p>
    <w:p w:rsidR="007437FB" w:rsidRPr="00FC3D93" w:rsidRDefault="007437FB" w:rsidP="007437FB">
      <w:pPr>
        <w:shd w:val="clear" w:color="auto" w:fill="FFFFFF"/>
        <w:spacing w:before="120" w:after="120" w:line="362" w:lineRule="atLeast"/>
        <w:ind w:firstLine="720"/>
        <w:jc w:val="both"/>
        <w:rPr>
          <w:b/>
        </w:rPr>
      </w:pPr>
      <w:r w:rsidRPr="00FC3D93">
        <w:rPr>
          <w:b/>
          <w:i/>
        </w:rPr>
        <w:t xml:space="preserve">c) </w:t>
      </w:r>
      <w:r w:rsidRPr="00FC3D93">
        <w:rPr>
          <w:b/>
        </w:rPr>
        <w:t xml:space="preserve"> </w:t>
      </w:r>
      <w:r w:rsidRPr="00FC3D93">
        <w:rPr>
          <w:b/>
          <w:i/>
        </w:rPr>
        <w:t xml:space="preserve">Đài Truyền hình Việt Nam </w:t>
      </w:r>
    </w:p>
    <w:p w:rsidR="007437FB" w:rsidRDefault="007437FB" w:rsidP="007437FB">
      <w:pPr>
        <w:shd w:val="clear" w:color="auto" w:fill="FFFFFF"/>
        <w:spacing w:before="120" w:after="120" w:line="362" w:lineRule="atLeast"/>
        <w:ind w:firstLine="720"/>
        <w:jc w:val="both"/>
      </w:pPr>
      <w:r>
        <w:rPr>
          <w:i/>
        </w:rPr>
        <w:t>-</w:t>
      </w:r>
      <w:r w:rsidRPr="006A6FE3">
        <w:rPr>
          <w:i/>
        </w:rPr>
        <w:t xml:space="preserve"> Về chức năng nhiệm vụ:</w:t>
      </w:r>
      <w:r>
        <w:rPr>
          <w:i/>
        </w:rPr>
        <w:t xml:space="preserve"> </w:t>
      </w:r>
      <w:r w:rsidRPr="001D2835">
        <w:t>Cơ bản kế thừa chức nă</w:t>
      </w:r>
      <w:r>
        <w:t>ng nhiệm vụ hiện đang giao cho Đài Truyền hình Việt N</w:t>
      </w:r>
      <w:r w:rsidRPr="001D2835">
        <w:t>am và tiếp nhận ch</w:t>
      </w:r>
      <w:r>
        <w:t>ức năng nhiệm vụ liên quan của Truyền hình N</w:t>
      </w:r>
      <w:r w:rsidRPr="001D2835">
        <w:t>hân dân</w:t>
      </w:r>
      <w:r>
        <w:t>, T</w:t>
      </w:r>
      <w:r w:rsidRPr="001D2835">
        <w:t xml:space="preserve">ruyền hình </w:t>
      </w:r>
      <w:r>
        <w:t>Q</w:t>
      </w:r>
      <w:r w:rsidRPr="001D2835">
        <w:t>uốc hội</w:t>
      </w:r>
      <w:r>
        <w:t>, T</w:t>
      </w:r>
      <w:r w:rsidRPr="001D2835">
        <w:t xml:space="preserve">ruyền hình </w:t>
      </w:r>
      <w:r>
        <w:t>T</w:t>
      </w:r>
      <w:r w:rsidRPr="001D2835">
        <w:t>hông tấn</w:t>
      </w:r>
      <w:r>
        <w:t>, T</w:t>
      </w:r>
      <w:r w:rsidRPr="001D2835">
        <w:t xml:space="preserve">ruyền hình </w:t>
      </w:r>
      <w:r>
        <w:t>VOV, T</w:t>
      </w:r>
      <w:r w:rsidRPr="001D2835">
        <w:t xml:space="preserve">ruyền hình </w:t>
      </w:r>
      <w:r>
        <w:t>VTC;</w:t>
      </w:r>
      <w:r w:rsidRPr="001D2835">
        <w:t xml:space="preserve"> đồng thời thực hiện sắp xếp kiện toàn cơ cấu tổ chức bên tron</w:t>
      </w:r>
      <w:r>
        <w:t>g và xây dựng đề án cơ cấu lại Đài Truyền hình Việt N</w:t>
      </w:r>
      <w:r w:rsidRPr="001D2835">
        <w:t>am đảm bảo thực hiện tốt nhiệm vụ đài truyền hình quốc gia</w:t>
      </w:r>
      <w:r>
        <w:t>,</w:t>
      </w:r>
      <w:r w:rsidRPr="001D2835">
        <w:t xml:space="preserve"> có các kênh chuyên đề phù hợp</w:t>
      </w:r>
      <w:r>
        <w:t>.</w:t>
      </w:r>
    </w:p>
    <w:p w:rsidR="007437FB" w:rsidRDefault="007437FB" w:rsidP="007437FB">
      <w:pPr>
        <w:shd w:val="clear" w:color="auto" w:fill="FFFFFF"/>
        <w:spacing w:before="120" w:after="120" w:line="362" w:lineRule="atLeast"/>
        <w:ind w:firstLine="720"/>
        <w:jc w:val="both"/>
      </w:pPr>
      <w:r w:rsidRPr="001D2835">
        <w:rPr>
          <w:i/>
        </w:rPr>
        <w:t>- Về tổ chức bộ máy:</w:t>
      </w:r>
      <w:r>
        <w:t xml:space="preserve"> hiện nay đang có 27 đầu mối sau khi sắp xếp còn 21 và muối giảm 06 đổi mới tương ứng giảm 22,2%. </w:t>
      </w:r>
    </w:p>
    <w:p w:rsidR="007437FB" w:rsidRPr="00FC3D93" w:rsidRDefault="007437FB" w:rsidP="007437FB">
      <w:pPr>
        <w:shd w:val="clear" w:color="auto" w:fill="FFFFFF"/>
        <w:spacing w:before="120" w:after="120" w:line="362" w:lineRule="atLeast"/>
        <w:ind w:firstLine="720"/>
        <w:jc w:val="both"/>
        <w:rPr>
          <w:b/>
          <w:i/>
        </w:rPr>
      </w:pPr>
      <w:r w:rsidRPr="00FC3D93">
        <w:rPr>
          <w:b/>
          <w:i/>
        </w:rPr>
        <w:t xml:space="preserve">d) Đài tiếng nói Việt Nam </w:t>
      </w:r>
    </w:p>
    <w:p w:rsidR="007437FB" w:rsidRDefault="007437FB" w:rsidP="007437FB">
      <w:pPr>
        <w:shd w:val="clear" w:color="auto" w:fill="FFFFFF"/>
        <w:spacing w:before="120" w:after="120" w:line="362" w:lineRule="atLeast"/>
        <w:ind w:firstLine="720"/>
        <w:jc w:val="both"/>
      </w:pPr>
      <w:r>
        <w:rPr>
          <w:i/>
        </w:rPr>
        <w:t>-</w:t>
      </w:r>
      <w:r w:rsidRPr="006A6FE3">
        <w:rPr>
          <w:i/>
        </w:rPr>
        <w:t xml:space="preserve"> Về chức năng nhiệm vụ:</w:t>
      </w:r>
      <w:r>
        <w:rPr>
          <w:i/>
        </w:rPr>
        <w:t xml:space="preserve"> </w:t>
      </w:r>
      <w:r w:rsidRPr="00AE7F88">
        <w:t>Cơ bản kế thừa chức năng, nh</w:t>
      </w:r>
      <w:r>
        <w:t>iệm vụ đang giao cho Đài T</w:t>
      </w:r>
      <w:r w:rsidRPr="00AE7F88">
        <w:t>iếng nói Việt Nam</w:t>
      </w:r>
      <w:r>
        <w:t>, tập trung xây dựng</w:t>
      </w:r>
      <w:r w:rsidRPr="00AE7F88">
        <w:t xml:space="preserve"> Đài </w:t>
      </w:r>
      <w:r>
        <w:t>T</w:t>
      </w:r>
      <w:r w:rsidRPr="00AE7F88">
        <w:t>iếng nói Việt Nam là đài phát thanh quốc gia</w:t>
      </w:r>
      <w:r>
        <w:t>, tập tr</w:t>
      </w:r>
      <w:r w:rsidRPr="00AE7F88">
        <w:t xml:space="preserve">ung và báo in, báo điện tử, báo nói </w:t>
      </w:r>
      <w:r>
        <w:t xml:space="preserve">(VOV) </w:t>
      </w:r>
      <w:r w:rsidRPr="00AE7F88">
        <w:t>để thực hiện nhiệm vụ chính trị</w:t>
      </w:r>
      <w:r>
        <w:t>.</w:t>
      </w:r>
    </w:p>
    <w:p w:rsidR="007437FB" w:rsidRDefault="007437FB" w:rsidP="007437FB">
      <w:pPr>
        <w:shd w:val="clear" w:color="auto" w:fill="FFFFFF"/>
        <w:spacing w:before="120" w:after="120" w:line="362" w:lineRule="atLeast"/>
        <w:ind w:firstLine="720"/>
        <w:jc w:val="both"/>
      </w:pPr>
      <w:r w:rsidRPr="00AE7F88">
        <w:rPr>
          <w:i/>
        </w:rPr>
        <w:t xml:space="preserve">- Về tổ chức bộ máy: </w:t>
      </w:r>
      <w:r>
        <w:t xml:space="preserve">Hiện nay đang có 26 đầu mới sau khi sắp xếp còn 21 đầu mối giảm 0 5 đầu mối tương ứng giảm 19,2%. Trong đó kết thúc hoạt động của đài truyền hình kỹ thuật số VTC và xây dựng phương án chuyển báo điện tử VTC news (đơn vị sự nghiệp công lập tự bảo đảm chi thường xuyên) ở trong cơ cấu tổ chức của Đài Tiếng nói Việt Nam. </w:t>
      </w:r>
    </w:p>
    <w:p w:rsidR="007437FB" w:rsidRPr="00AE7F88" w:rsidRDefault="007437FB" w:rsidP="007437FB">
      <w:pPr>
        <w:shd w:val="clear" w:color="auto" w:fill="FFFFFF"/>
        <w:spacing w:before="120" w:after="120" w:line="362" w:lineRule="atLeast"/>
        <w:ind w:firstLine="720"/>
        <w:jc w:val="both"/>
        <w:rPr>
          <w:b/>
          <w:i/>
        </w:rPr>
      </w:pPr>
      <w:r w:rsidRPr="00AE7F88">
        <w:rPr>
          <w:b/>
          <w:i/>
        </w:rPr>
        <w:t xml:space="preserve">đ) Thông tấn xã Việt Nam </w:t>
      </w:r>
    </w:p>
    <w:p w:rsidR="007437FB" w:rsidRDefault="007437FB" w:rsidP="007437FB">
      <w:pPr>
        <w:shd w:val="clear" w:color="auto" w:fill="FFFFFF"/>
        <w:spacing w:before="120" w:after="120" w:line="362" w:lineRule="atLeast"/>
        <w:ind w:firstLine="720"/>
        <w:jc w:val="both"/>
      </w:pPr>
      <w:r>
        <w:rPr>
          <w:i/>
        </w:rPr>
        <w:t>-</w:t>
      </w:r>
      <w:r w:rsidRPr="006A6FE3">
        <w:rPr>
          <w:i/>
        </w:rPr>
        <w:t xml:space="preserve"> Về chức năng nhiệm vụ:</w:t>
      </w:r>
      <w:r>
        <w:rPr>
          <w:i/>
        </w:rPr>
        <w:t xml:space="preserve"> </w:t>
      </w:r>
      <w:r w:rsidRPr="00AE7F88">
        <w:t>Cơ bản kế thừa chức năng, nh</w:t>
      </w:r>
      <w:r>
        <w:t>iệm vụ đang giao cho Thông tấn xã Việt Nam, tập trung xây dựng</w:t>
      </w:r>
      <w:r w:rsidRPr="00AE7F88">
        <w:t xml:space="preserve"> </w:t>
      </w:r>
      <w:r>
        <w:t>Thông tấn xã Việt Nam là cơ quan thông tấn</w:t>
      </w:r>
      <w:r w:rsidRPr="00AE7F88">
        <w:t xml:space="preserve"> quốc gia</w:t>
      </w:r>
      <w:r>
        <w:t xml:space="preserve">. </w:t>
      </w:r>
    </w:p>
    <w:p w:rsidR="007437FB" w:rsidRDefault="007437FB" w:rsidP="007437FB">
      <w:pPr>
        <w:shd w:val="clear" w:color="auto" w:fill="FFFFFF"/>
        <w:spacing w:before="120" w:after="120" w:line="362" w:lineRule="atLeast"/>
        <w:ind w:firstLine="720"/>
        <w:jc w:val="both"/>
      </w:pPr>
      <w:r w:rsidRPr="00AE7F88">
        <w:rPr>
          <w:i/>
        </w:rPr>
        <w:t>- Về tổ chức bộ máy:</w:t>
      </w:r>
      <w:r>
        <w:t xml:space="preserve"> Hiện nay đang có 26 đổi mới sau khi sắp xếp còn 22 đầu mối giảm 04 đầu mới tương ứng giảm 15,4%. </w:t>
      </w:r>
    </w:p>
    <w:p w:rsidR="007437FB" w:rsidRDefault="007437FB" w:rsidP="007437FB">
      <w:pPr>
        <w:shd w:val="clear" w:color="auto" w:fill="FFFFFF"/>
        <w:spacing w:before="120" w:after="120" w:line="362" w:lineRule="atLeast"/>
        <w:ind w:firstLine="720"/>
        <w:jc w:val="both"/>
      </w:pPr>
    </w:p>
    <w:p w:rsidR="007437FB" w:rsidRDefault="007437FB" w:rsidP="007437FB">
      <w:pPr>
        <w:shd w:val="clear" w:color="auto" w:fill="FFFFFF"/>
        <w:spacing w:before="120" w:after="120" w:line="362" w:lineRule="atLeast"/>
        <w:ind w:firstLine="720"/>
        <w:jc w:val="both"/>
      </w:pPr>
      <w:r w:rsidRPr="00AE7F88">
        <w:rPr>
          <w:b/>
          <w:i/>
        </w:rPr>
        <w:lastRenderedPageBreak/>
        <w:t xml:space="preserve">e) Chuyển Ban quản lý Lăng Chủ tịch Hồ Chí Minh </w:t>
      </w:r>
      <w:r>
        <w:t xml:space="preserve">vào trong cơ cấu tổ chức của Bộ Quốc phòng. </w:t>
      </w:r>
    </w:p>
    <w:p w:rsidR="007437FB" w:rsidRDefault="007437FB" w:rsidP="007437FB">
      <w:pPr>
        <w:shd w:val="clear" w:color="auto" w:fill="FFFFFF"/>
        <w:spacing w:before="120" w:after="120" w:line="362" w:lineRule="atLeast"/>
        <w:ind w:firstLine="720"/>
        <w:jc w:val="both"/>
      </w:pPr>
      <w:r w:rsidRPr="00AE7F88">
        <w:rPr>
          <w:b/>
          <w:i/>
        </w:rPr>
        <w:t>f) Sáp nhập Bảo hiểm xã hội Việt Nam vào Bộ Kinh tế - Tài chính</w:t>
      </w:r>
      <w:r>
        <w:t xml:space="preserve"> ,tổ chức lại Bảo hiểm xã hội Việt Nam thành một đơn vị sự nghiệp công lập thuộc Bộ Kinh tế - Tài chính.</w:t>
      </w:r>
    </w:p>
    <w:p w:rsidR="007437FB" w:rsidRDefault="007437FB" w:rsidP="007437FB">
      <w:pPr>
        <w:shd w:val="clear" w:color="auto" w:fill="FFFFFF"/>
        <w:spacing w:before="120" w:after="120" w:line="362" w:lineRule="atLeast"/>
        <w:ind w:firstLine="720"/>
        <w:jc w:val="both"/>
      </w:pPr>
      <w:r w:rsidRPr="00AE7F88">
        <w:rPr>
          <w:b/>
          <w:i/>
        </w:rPr>
        <w:t xml:space="preserve">g) Kết thúc hoạt động của Ủy ban Quản lý vốn nhà nước tại doanh nghiệp, </w:t>
      </w:r>
      <w:r>
        <w:t>chuyển 18 tập đoàn, 64 tổng công ty nhà nước hiện đang giao ủy ban quản lý vốn nhà nước tại doanh nghiệp quản lý về Bộ tài chính quản lý. Riêng đối với tổng công ty viễn Thông MobiFone chuyển về bộ công an quản lý.</w:t>
      </w:r>
    </w:p>
    <w:p w:rsidR="007437FB" w:rsidRDefault="007437FB" w:rsidP="007437FB">
      <w:pPr>
        <w:shd w:val="clear" w:color="auto" w:fill="FFFFFF"/>
        <w:spacing w:before="120" w:after="120" w:line="362" w:lineRule="atLeast"/>
        <w:ind w:firstLine="720"/>
        <w:jc w:val="both"/>
        <w:rPr>
          <w:b/>
          <w:i/>
        </w:rPr>
      </w:pPr>
      <w:r w:rsidRPr="00AE7F88">
        <w:rPr>
          <w:b/>
          <w:i/>
        </w:rPr>
        <w:t>2.4</w:t>
      </w:r>
      <w:r>
        <w:rPr>
          <w:b/>
          <w:i/>
        </w:rPr>
        <w:t xml:space="preserve">. Đối với các cơ quan khác </w:t>
      </w:r>
    </w:p>
    <w:p w:rsidR="007437FB" w:rsidRPr="00AE7F88" w:rsidRDefault="007437FB" w:rsidP="007437FB">
      <w:pPr>
        <w:shd w:val="clear" w:color="auto" w:fill="FFFFFF"/>
        <w:spacing w:before="120" w:after="120" w:line="362" w:lineRule="atLeast"/>
        <w:ind w:firstLine="720"/>
        <w:jc w:val="both"/>
        <w:rPr>
          <w:b/>
          <w:i/>
          <w:spacing w:val="8"/>
        </w:rPr>
      </w:pPr>
      <w:r w:rsidRPr="00AE7F88">
        <w:rPr>
          <w:b/>
          <w:i/>
          <w:spacing w:val="8"/>
        </w:rPr>
        <w:t xml:space="preserve">a) </w:t>
      </w:r>
      <w:r w:rsidRPr="00AE7F88">
        <w:rPr>
          <w:spacing w:val="8"/>
        </w:rPr>
        <w:t>Kết thúc hoạt động của Ủy ban giám sát tài chính Quốc gia, chuyển nhiệm vụ về Bộ Tài chính, Ngân hàng Nhà nước Việt Nam và các cơ quan liên quan.</w:t>
      </w:r>
    </w:p>
    <w:p w:rsidR="007437FB" w:rsidRPr="00AE7F88" w:rsidRDefault="007437FB" w:rsidP="007437FB">
      <w:pPr>
        <w:shd w:val="clear" w:color="auto" w:fill="FFFFFF"/>
        <w:spacing w:before="120" w:after="120" w:line="362" w:lineRule="atLeast"/>
        <w:ind w:firstLine="720"/>
        <w:jc w:val="both"/>
        <w:rPr>
          <w:b/>
          <w:i/>
        </w:rPr>
      </w:pPr>
      <w:r w:rsidRPr="00AE7F88">
        <w:rPr>
          <w:b/>
          <w:i/>
        </w:rPr>
        <w:t>b) Đối với 02 Đại học Quốc gia:</w:t>
      </w:r>
      <w:r>
        <w:t xml:space="preserve"> Bộ giáo dục và Đào tạo phối hợp với 02 Đại học Quốc gia xây dựng phương án tiếp nhận 02 đại học quốc gia về bộ giáo dục và đào tạo Quản lý </w:t>
      </w:r>
      <w:r w:rsidRPr="00AE7F88">
        <w:rPr>
          <w:i/>
        </w:rPr>
        <w:t xml:space="preserve">(khi xây dựng Nghị định quy định chức năng nhiệm vụ quyền hạn và cơ cấu tổ chức của Bộ giáo dục và Đào tạo sẽ xác định rõ Bộ giáo dục và </w:t>
      </w:r>
      <w:r>
        <w:rPr>
          <w:i/>
        </w:rPr>
        <w:t>Đ</w:t>
      </w:r>
      <w:r w:rsidRPr="00AE7F88">
        <w:rPr>
          <w:i/>
        </w:rPr>
        <w:t xml:space="preserve">ào tạo </w:t>
      </w:r>
      <w:r>
        <w:rPr>
          <w:i/>
        </w:rPr>
        <w:t>q</w:t>
      </w:r>
      <w:r w:rsidRPr="00AE7F88">
        <w:rPr>
          <w:i/>
        </w:rPr>
        <w:t>uản lý 02 Đại học Quốc gia)</w:t>
      </w:r>
      <w:r>
        <w:t xml:space="preserve">. </w:t>
      </w:r>
    </w:p>
    <w:p w:rsidR="007437FB" w:rsidRPr="000A561B" w:rsidRDefault="007437FB" w:rsidP="007437FB">
      <w:pPr>
        <w:shd w:val="clear" w:color="auto" w:fill="FFFFFF"/>
        <w:spacing w:before="120" w:after="120" w:line="362" w:lineRule="atLeast"/>
        <w:ind w:firstLine="720"/>
        <w:jc w:val="both"/>
        <w:rPr>
          <w:b/>
        </w:rPr>
      </w:pPr>
      <w:r w:rsidRPr="000A561B">
        <w:rPr>
          <w:b/>
        </w:rPr>
        <w:t xml:space="preserve">3. Kết quả sắp xếp tinh gọn tổ chức bộ máy của Chính phủ </w:t>
      </w:r>
    </w:p>
    <w:p w:rsidR="007437FB" w:rsidRPr="000A561B" w:rsidRDefault="007437FB" w:rsidP="007437FB">
      <w:pPr>
        <w:shd w:val="clear" w:color="auto" w:fill="FFFFFF"/>
        <w:spacing w:before="120" w:after="120" w:line="362" w:lineRule="atLeast"/>
        <w:ind w:firstLine="720"/>
        <w:jc w:val="both"/>
        <w:rPr>
          <w:i/>
        </w:rPr>
      </w:pPr>
      <w:r w:rsidRPr="000A561B">
        <w:rPr>
          <w:i/>
        </w:rPr>
        <w:t>3.1. Về tổ chức bộ máy của Chính phủ khóa 15 (nhiệm kỳ 2021- 2026)</w:t>
      </w:r>
      <w:r>
        <w:rPr>
          <w:i/>
        </w:rPr>
        <w:t>.</w:t>
      </w:r>
      <w:r w:rsidRPr="000A561B">
        <w:rPr>
          <w:i/>
        </w:rPr>
        <w:t xml:space="preserve"> </w:t>
      </w:r>
    </w:p>
    <w:p w:rsidR="007437FB" w:rsidRDefault="007437FB" w:rsidP="007437FB">
      <w:pPr>
        <w:shd w:val="clear" w:color="auto" w:fill="FFFFFF"/>
        <w:spacing w:before="120" w:after="120" w:line="362" w:lineRule="atLeast"/>
        <w:ind w:firstLine="720"/>
        <w:jc w:val="both"/>
      </w:pPr>
      <w:r>
        <w:t>Tổ chức bộ máy của Chính phủ khóa 15 nhiệm kỳ 2021-2026 được tinh gọn như sau:</w:t>
      </w:r>
    </w:p>
    <w:p w:rsidR="007437FB" w:rsidRDefault="007437FB" w:rsidP="007437FB">
      <w:pPr>
        <w:shd w:val="clear" w:color="auto" w:fill="FFFFFF"/>
        <w:spacing w:before="120" w:after="120" w:line="362" w:lineRule="atLeast"/>
        <w:ind w:firstLine="720"/>
        <w:jc w:val="both"/>
      </w:pPr>
      <w:r>
        <w:t xml:space="preserve">- Có 14 bộ, 03 cơ quan ngang Bộ (giảm 05 bộ, cơ quan ngang Bộ) gồm: Bộ Quốc phòng; Bộ Công an; Bộ Tư Pháp Bộ Công Thương; Bộ Văn hóa, Thông tin, Thể thao và Du lịch ( hoặc Bộ Văn hóa - Thể thao và Du lịch); Bộ Ngoại giao; Bộ Giáo dục và Đào tạo; Bộ Y tế; Bộ Kinh tế - Tài chính;  Bộ Xây dựng và Giao thông; Bộ Nông nghiệp và Môi trường; Bộ Khoa học, Công nghệ và Chuyển đổi số (hoặc Bộ Khoa học, Công nghệ và Truyền thông); Bộ Nội vụ và Lao động; Bộ Dân tộc - Tôn giáo; Văn phòng Chính phủ; Thanh tra Chính phủ; Ngân hàng Nhà nước Việt Nam. </w:t>
      </w:r>
    </w:p>
    <w:p w:rsidR="007437FB" w:rsidRDefault="007437FB" w:rsidP="007437FB">
      <w:pPr>
        <w:shd w:val="clear" w:color="auto" w:fill="FFFFFF"/>
        <w:spacing w:before="120" w:after="120" w:line="362" w:lineRule="atLeast"/>
        <w:ind w:firstLine="720"/>
        <w:jc w:val="both"/>
      </w:pPr>
      <w:r>
        <w:t>- Có 05 cơ quan thuộc Chính phủ (giảm 03 cơ quan thuộc Chính phủ) gồm: Viện Hàn lâm khoa học và Công nghệ Việt Nam, Viện Hàm lâm Khoa học xã hội Việt Nam; Đài Truyền hình Việt Nam; Đài Tiếng nói Việt NamT Thông tấn xã Việt Nam.</w:t>
      </w:r>
    </w:p>
    <w:p w:rsidR="007437FB" w:rsidRPr="000A561B" w:rsidRDefault="007437FB" w:rsidP="007437FB">
      <w:pPr>
        <w:shd w:val="clear" w:color="auto" w:fill="FFFFFF"/>
        <w:spacing w:before="120" w:after="120" w:line="362" w:lineRule="atLeast"/>
        <w:ind w:firstLine="720"/>
        <w:jc w:val="both"/>
        <w:rPr>
          <w:i/>
        </w:rPr>
      </w:pPr>
      <w:r w:rsidRPr="000A561B">
        <w:rPr>
          <w:i/>
        </w:rPr>
        <w:t>3.1. Về tổ chức bên trong các bộ cơ quan ngang bộ cơ quan thuộc Chính phủ sau sắp xếp</w:t>
      </w:r>
      <w:r>
        <w:rPr>
          <w:i/>
        </w:rPr>
        <w:t>.</w:t>
      </w:r>
      <w:r w:rsidRPr="000A561B">
        <w:rPr>
          <w:i/>
        </w:rPr>
        <w:t xml:space="preserve"> </w:t>
      </w:r>
    </w:p>
    <w:p w:rsidR="007437FB" w:rsidRDefault="007437FB" w:rsidP="007437FB">
      <w:pPr>
        <w:shd w:val="clear" w:color="auto" w:fill="FFFFFF"/>
        <w:spacing w:before="120" w:after="120" w:line="362" w:lineRule="atLeast"/>
        <w:ind w:firstLine="720"/>
        <w:jc w:val="both"/>
      </w:pPr>
      <w:r>
        <w:lastRenderedPageBreak/>
        <w:t xml:space="preserve">Thực hiện sắp xếp tinh gọn tổ chức bộ máy của Chính phủ, kết quả: </w:t>
      </w:r>
    </w:p>
    <w:p w:rsidR="007437FB" w:rsidRDefault="007437FB" w:rsidP="007437FB">
      <w:pPr>
        <w:shd w:val="clear" w:color="auto" w:fill="FFFFFF"/>
        <w:spacing w:before="120" w:after="120" w:line="362" w:lineRule="atLeast"/>
        <w:ind w:firstLine="720"/>
        <w:jc w:val="both"/>
      </w:pPr>
      <w:r>
        <w:t>- Giảm 13/13 tổng cục và tổ chức tương đương.</w:t>
      </w:r>
    </w:p>
    <w:p w:rsidR="007437FB" w:rsidRDefault="007437FB" w:rsidP="007437FB">
      <w:pPr>
        <w:shd w:val="clear" w:color="auto" w:fill="FFFFFF"/>
        <w:spacing w:before="120" w:after="120" w:line="362" w:lineRule="atLeast"/>
        <w:ind w:firstLine="720"/>
        <w:jc w:val="both"/>
      </w:pPr>
      <w:r>
        <w:t>- Giảm 451 cục và tổ chức tương đương (trong đó giảm 55 cục và tương đương thuộc Bộ cơ quan ngang Bộ cơ quan thuộc Chính phủ, giảm 396 cục và tương đương thuộc tổng cục).</w:t>
      </w:r>
    </w:p>
    <w:p w:rsidR="007437FB" w:rsidRDefault="007437FB" w:rsidP="007437FB">
      <w:pPr>
        <w:shd w:val="clear" w:color="auto" w:fill="FFFFFF"/>
        <w:spacing w:before="120" w:after="120" w:line="362" w:lineRule="atLeast"/>
        <w:ind w:firstLine="720"/>
        <w:jc w:val="both"/>
      </w:pPr>
      <w:r>
        <w:t xml:space="preserve">- Giảm 214 vụ và tổ chức tương đương (trong đó giảm 116 vụ và tương đương thuộc Bộ cơ quan ngang bộ, giảm 98 vụ và tương đương thuộc tổng cục) </w:t>
      </w:r>
    </w:p>
    <w:p w:rsidR="007437FB" w:rsidRDefault="007437FB" w:rsidP="007437FB">
      <w:pPr>
        <w:shd w:val="clear" w:color="auto" w:fill="FFFFFF"/>
        <w:spacing w:before="120" w:after="120" w:line="362" w:lineRule="atLeast"/>
        <w:ind w:firstLine="720"/>
        <w:jc w:val="both"/>
      </w:pPr>
      <w:r>
        <w:t>- Giảm 2668 chi cục và tương đương.</w:t>
      </w:r>
    </w:p>
    <w:p w:rsidR="007437FB" w:rsidRDefault="007437FB" w:rsidP="007437FB">
      <w:pPr>
        <w:shd w:val="clear" w:color="auto" w:fill="FFFFFF"/>
        <w:spacing w:before="120" w:after="120" w:line="362" w:lineRule="atLeast"/>
        <w:ind w:firstLine="720"/>
        <w:jc w:val="both"/>
      </w:pPr>
      <w:r>
        <w:t>- Giảm 201 đơn vị sự nghiệp công lập (bao gồm các đơn vị sự nghiệp công lập không quy định trong Nghị định quy định chức năng nhiệm vụ quyền hạn cơ cấu tổ chức của các bộ cơ quan ngang bộ, cơ quan thuộc Chính phủ).</w:t>
      </w:r>
    </w:p>
    <w:p w:rsidR="007437FB" w:rsidRPr="00054861" w:rsidRDefault="007437FB" w:rsidP="007437FB">
      <w:pPr>
        <w:shd w:val="clear" w:color="auto" w:fill="FFFFFF"/>
        <w:spacing w:before="120" w:after="120" w:line="362" w:lineRule="atLeast"/>
        <w:ind w:firstLine="720"/>
        <w:jc w:val="both"/>
        <w:rPr>
          <w:b/>
        </w:rPr>
      </w:pPr>
      <w:r w:rsidRPr="00054861">
        <w:rPr>
          <w:b/>
        </w:rPr>
        <w:t>4. Về sắp xếp tổ chức các cơ quan chuyên môn thuộc ủy b</w:t>
      </w:r>
      <w:r>
        <w:rPr>
          <w:b/>
        </w:rPr>
        <w:t>an nhân dân cấp tỉnh, cấp huyện</w:t>
      </w:r>
    </w:p>
    <w:p w:rsidR="007437FB" w:rsidRPr="005559D3" w:rsidRDefault="007437FB" w:rsidP="007437FB">
      <w:pPr>
        <w:shd w:val="clear" w:color="auto" w:fill="FFFFFF"/>
        <w:spacing w:before="120" w:after="120" w:line="362" w:lineRule="atLeast"/>
        <w:ind w:firstLine="720"/>
        <w:jc w:val="both"/>
        <w:rPr>
          <w:color w:val="000000"/>
        </w:rPr>
      </w:pPr>
      <w:r w:rsidRPr="005559D3">
        <w:rPr>
          <w:color w:val="000000"/>
        </w:rPr>
        <w:t xml:space="preserve"> Trên cơ sở định hướng của ban chỉ đạo của Chính phủ tại văn bản số 24/CV- BCĐTKNQ18 ngày 18 tháng 12 năm 2024, 63 địa phương đã hoàn thiện phương án sắp xếp tổ chức các cơ quan chuyên môn thuộc Ủy ban nhân dân cấp tỉnh, cấp huyện bảo đảm tương đồng với việc sắp xếp các bộ ngành ở Trung ương. Kết quả tổng hợp sơ bộ dự kiến giảm 340 cơ quan chuyên môn thuộc Ủy ban nhân dân cấp tỉnh, giảm 1.438 cơ quan chuyên môn thuộc Ủy ban nhân dân cấp huyện.</w:t>
      </w:r>
    </w:p>
    <w:p w:rsidR="007437FB" w:rsidRPr="00594224" w:rsidRDefault="007437FB" w:rsidP="007437FB">
      <w:pPr>
        <w:pStyle w:val="NormalWeb"/>
        <w:spacing w:before="120" w:beforeAutospacing="0" w:after="120" w:afterAutospacing="0" w:line="362" w:lineRule="atLeast"/>
        <w:ind w:firstLine="567"/>
        <w:jc w:val="both"/>
        <w:rPr>
          <w:b/>
          <w:spacing w:val="-2"/>
          <w:sz w:val="28"/>
          <w:szCs w:val="28"/>
          <w:shd w:val="clear" w:color="auto" w:fill="FFFFFF"/>
          <w:lang w:val="it-IT"/>
        </w:rPr>
      </w:pPr>
      <w:r>
        <w:rPr>
          <w:b/>
          <w:spacing w:val="-2"/>
          <w:sz w:val="28"/>
          <w:szCs w:val="28"/>
          <w:shd w:val="clear" w:color="auto" w:fill="FFFFFF"/>
          <w:lang w:val="it-IT"/>
        </w:rPr>
        <w:t>II</w:t>
      </w:r>
      <w:r w:rsidRPr="00A837A9">
        <w:rPr>
          <w:b/>
          <w:spacing w:val="-2"/>
          <w:sz w:val="28"/>
          <w:szCs w:val="28"/>
          <w:shd w:val="clear" w:color="auto" w:fill="FFFFFF"/>
          <w:lang w:val="it-IT"/>
        </w:rPr>
        <w:t xml:space="preserve">. </w:t>
      </w:r>
      <w:r>
        <w:rPr>
          <w:b/>
          <w:spacing w:val="-2"/>
          <w:sz w:val="28"/>
          <w:szCs w:val="28"/>
          <w:shd w:val="clear" w:color="auto" w:fill="FFFFFF"/>
          <w:lang w:val="it-IT"/>
        </w:rPr>
        <w:t>KẾT QUẢ RÀ SOÁT HỆ THỐNG PHÁP LUẬT CHỊU TÁC ĐỘNG CỦA</w:t>
      </w:r>
      <w:r w:rsidRPr="00A837A9">
        <w:rPr>
          <w:b/>
          <w:spacing w:val="-2"/>
          <w:sz w:val="28"/>
          <w:szCs w:val="28"/>
          <w:shd w:val="clear" w:color="auto" w:fill="FFFFFF"/>
          <w:lang w:val="it-IT"/>
        </w:rPr>
        <w:t xml:space="preserve"> SẮP </w:t>
      </w:r>
      <w:r>
        <w:rPr>
          <w:b/>
          <w:spacing w:val="-2"/>
          <w:sz w:val="28"/>
          <w:szCs w:val="28"/>
          <w:shd w:val="clear" w:color="auto" w:fill="FFFFFF"/>
          <w:lang w:val="it-IT"/>
        </w:rPr>
        <w:t>X</w:t>
      </w:r>
      <w:r w:rsidRPr="00A837A9">
        <w:rPr>
          <w:b/>
          <w:spacing w:val="-2"/>
          <w:sz w:val="28"/>
          <w:szCs w:val="28"/>
          <w:shd w:val="clear" w:color="auto" w:fill="FFFFFF"/>
          <w:lang w:val="it-IT"/>
        </w:rPr>
        <w:t xml:space="preserve">ẾP TỔ CHỨC BỘ MÁY </w:t>
      </w:r>
    </w:p>
    <w:p w:rsidR="007437FB" w:rsidRPr="00154D6E" w:rsidRDefault="007437FB" w:rsidP="007437FB">
      <w:pPr>
        <w:pStyle w:val="NormalWeb"/>
        <w:spacing w:before="120" w:beforeAutospacing="0" w:after="120" w:afterAutospacing="0" w:line="362" w:lineRule="atLeast"/>
        <w:ind w:firstLine="567"/>
        <w:jc w:val="both"/>
        <w:rPr>
          <w:color w:val="000000"/>
          <w:sz w:val="28"/>
          <w:szCs w:val="28"/>
        </w:rPr>
      </w:pPr>
      <w:r w:rsidRPr="00154D6E">
        <w:rPr>
          <w:color w:val="000000"/>
          <w:sz w:val="28"/>
          <w:szCs w:val="28"/>
        </w:rPr>
        <w:t>Việc sắp xếp, tinh gọn tổ chức bộ máy gây ra xáo trộn nhất định trong tổ chức, hoạt động của một số Bộ, cơ quan. Theo đó, việc r</w:t>
      </w:r>
      <w:r w:rsidRPr="00D71525">
        <w:rPr>
          <w:sz w:val="28"/>
          <w:szCs w:val="28"/>
        </w:rPr>
        <w:t>à soát hệ thống các văn bản quy phạm pháp luật liên quan đến tổ chức bộ máy của Chính phủ để có giải pháp đề xuất</w:t>
      </w:r>
      <w:r>
        <w:rPr>
          <w:sz w:val="28"/>
          <w:szCs w:val="28"/>
        </w:rPr>
        <w:t xml:space="preserve"> xử lý trong quá trình sắp xếp; việc</w:t>
      </w:r>
      <w:r w:rsidRPr="00154D6E">
        <w:rPr>
          <w:color w:val="000000"/>
          <w:sz w:val="28"/>
          <w:szCs w:val="28"/>
        </w:rPr>
        <w:t xml:space="preserve"> soạn thảo, ban hành văn bản, sửa đổi các quy định của pháp luật làm cơ sở cho việc sắp sếp, tổ chức bộ máy, không tạo ra khoảng trống pháp lý sau khi sắp xếp tổ chức bộ máy </w:t>
      </w:r>
      <w:r>
        <w:rPr>
          <w:sz w:val="28"/>
          <w:szCs w:val="28"/>
        </w:rPr>
        <w:t xml:space="preserve">và việc </w:t>
      </w:r>
      <w:r w:rsidRPr="00D71525">
        <w:rPr>
          <w:sz w:val="28"/>
          <w:szCs w:val="28"/>
        </w:rPr>
        <w:t>xây dựng dự thảo quy định về chức năng, nhiệm vụ, quyền hạn, cơ cấu tổ chức bộ máy của bộ, cơ quan ngang bộ, cơ quan thuộc Chính phủ</w:t>
      </w:r>
      <w:r>
        <w:rPr>
          <w:sz w:val="28"/>
          <w:szCs w:val="28"/>
        </w:rPr>
        <w:t xml:space="preserve"> là nhiệm vụ cấp bách</w:t>
      </w:r>
      <w:r w:rsidRPr="00D71525">
        <w:rPr>
          <w:sz w:val="28"/>
          <w:szCs w:val="28"/>
        </w:rPr>
        <w:t>.</w:t>
      </w:r>
    </w:p>
    <w:p w:rsidR="007437FB" w:rsidRDefault="007437FB" w:rsidP="007437FB">
      <w:pPr>
        <w:pStyle w:val="NormalWeb"/>
        <w:spacing w:before="120" w:beforeAutospacing="0" w:after="120" w:afterAutospacing="0" w:line="362" w:lineRule="atLeast"/>
        <w:ind w:firstLine="567"/>
        <w:jc w:val="both"/>
        <w:rPr>
          <w:sz w:val="28"/>
          <w:szCs w:val="28"/>
        </w:rPr>
      </w:pPr>
      <w:r>
        <w:rPr>
          <w:spacing w:val="-2"/>
          <w:sz w:val="28"/>
          <w:szCs w:val="28"/>
          <w:shd w:val="clear" w:color="auto" w:fill="FFFFFF"/>
          <w:lang w:val="it-IT"/>
        </w:rPr>
        <w:t>Th</w:t>
      </w:r>
      <w:r w:rsidRPr="00450587">
        <w:rPr>
          <w:spacing w:val="-2"/>
          <w:sz w:val="28"/>
          <w:szCs w:val="28"/>
          <w:shd w:val="clear" w:color="auto" w:fill="FFFFFF"/>
          <w:lang w:val="it-IT"/>
        </w:rPr>
        <w:t xml:space="preserve">ực hiện nhiệm vụ </w:t>
      </w:r>
      <w:r w:rsidRPr="00450587">
        <w:rPr>
          <w:i/>
          <w:iCs/>
          <w:spacing w:val="-2"/>
          <w:sz w:val="28"/>
          <w:szCs w:val="28"/>
          <w:shd w:val="clear" w:color="auto" w:fill="FFFFFF"/>
          <w:lang w:val="it-IT"/>
        </w:rPr>
        <w:t>“rà soát hệ thống văn bản quy phạm pháp luật chịu sự tác động của việc sắp xếp tổ chức bộ máy”</w:t>
      </w:r>
      <w:r w:rsidRPr="00450587">
        <w:rPr>
          <w:spacing w:val="-2"/>
          <w:sz w:val="28"/>
          <w:szCs w:val="28"/>
          <w:shd w:val="clear" w:color="auto" w:fill="FFFFFF"/>
          <w:lang w:val="it-IT"/>
        </w:rPr>
        <w:t xml:space="preserve"> tại Kế hoạch định hướng sắp xếp, tinh gọn tổ chức bộ máy của Chính phủ </w:t>
      </w:r>
      <w:r w:rsidRPr="00450587">
        <w:rPr>
          <w:spacing w:val="-2"/>
          <w:sz w:val="28"/>
          <w:szCs w:val="28"/>
        </w:rPr>
        <w:t xml:space="preserve"> của Ban Chỉ đạo của Chính phủ về tổng kết việc thực hiện Nghị quyết số 18-NQ/TW ngày 25 tháng 10 năm 2017 của Hội  nghị Trung ương 6 khóa XII Một số vấn đề về tiếp tục đổi mới, sắp xếp tổ chức bộ máy của hệ thống chính trị tinh gọn, hoạt động hiệu lực, hiệu quả</w:t>
      </w:r>
      <w:r w:rsidRPr="00450587">
        <w:rPr>
          <w:iCs/>
          <w:spacing w:val="-2"/>
          <w:sz w:val="28"/>
          <w:szCs w:val="28"/>
        </w:rPr>
        <w:t xml:space="preserve">, Bộ Tư pháp đã chủ trì, </w:t>
      </w:r>
      <w:r w:rsidRPr="00450587">
        <w:rPr>
          <w:iCs/>
          <w:spacing w:val="-2"/>
          <w:sz w:val="28"/>
          <w:szCs w:val="28"/>
        </w:rPr>
        <w:lastRenderedPageBreak/>
        <w:t xml:space="preserve">phối hợp với các bộ, cơ quan ngang bộ tổ chức </w:t>
      </w:r>
      <w:r w:rsidRPr="00450587">
        <w:rPr>
          <w:sz w:val="28"/>
          <w:szCs w:val="28"/>
        </w:rPr>
        <w:t xml:space="preserve">việc rà soát văn bản QPPL chịu sự tác động của việc sắp xếp tổ chức bộ máy. </w:t>
      </w:r>
    </w:p>
    <w:p w:rsidR="007437FB" w:rsidRPr="008460F7" w:rsidRDefault="007437FB" w:rsidP="007437FB">
      <w:pPr>
        <w:pStyle w:val="NormalWeb"/>
        <w:spacing w:before="120" w:beforeAutospacing="0" w:after="120" w:afterAutospacing="0" w:line="362" w:lineRule="atLeast"/>
        <w:ind w:firstLine="567"/>
        <w:jc w:val="both"/>
        <w:rPr>
          <w:sz w:val="28"/>
          <w:szCs w:val="28"/>
        </w:rPr>
      </w:pPr>
      <w:r w:rsidRPr="008460F7">
        <w:rPr>
          <w:sz w:val="28"/>
          <w:szCs w:val="28"/>
        </w:rPr>
        <w:t>Đối tượng rà soát là toàn bộ các văn bản QPPL ở Trung ương thuộc lĩnh vực quản lý nhà nước của các bộ, cơ quan ngang bộ còn hiệu lực (bao gồm cả các văn bản QPPL đã được ban hành nhưng chưa có hiệu lực) tính đến ngày 15/12/2024 chịu sự tác động của việc sắp xếp tổ chức bộ máy.</w:t>
      </w:r>
    </w:p>
    <w:p w:rsidR="007437FB" w:rsidRDefault="007437FB" w:rsidP="007437FB">
      <w:pPr>
        <w:spacing w:before="120" w:after="120" w:line="362" w:lineRule="atLeast"/>
        <w:ind w:firstLine="567"/>
        <w:jc w:val="both"/>
        <w:rPr>
          <w:rFonts w:eastAsia="Calibri"/>
          <w:bCs/>
          <w:szCs w:val="28"/>
        </w:rPr>
      </w:pPr>
      <w:r w:rsidRPr="00AF75E0">
        <w:rPr>
          <w:szCs w:val="28"/>
        </w:rPr>
        <w:t>K</w:t>
      </w:r>
      <w:r w:rsidRPr="00AF75E0">
        <w:rPr>
          <w:rFonts w:eastAsia="Calibri"/>
          <w:bCs/>
          <w:szCs w:val="28"/>
        </w:rPr>
        <w:t xml:space="preserve">ết quả rà soát văn bản </w:t>
      </w:r>
      <w:r w:rsidRPr="00C75D58">
        <w:rPr>
          <w:iCs/>
          <w:spacing w:val="-2"/>
          <w:szCs w:val="28"/>
          <w:shd w:val="clear" w:color="auto" w:fill="FFFFFF"/>
          <w:lang w:val="it-IT"/>
        </w:rPr>
        <w:t>văn bản quy phạm pháp luật</w:t>
      </w:r>
      <w:r w:rsidRPr="00C75D58">
        <w:rPr>
          <w:rFonts w:eastAsia="Calibri"/>
          <w:bCs/>
          <w:szCs w:val="28"/>
        </w:rPr>
        <w:t xml:space="preserve"> </w:t>
      </w:r>
      <w:r w:rsidRPr="00AF75E0">
        <w:rPr>
          <w:rFonts w:eastAsia="Calibri"/>
          <w:bCs/>
          <w:szCs w:val="28"/>
        </w:rPr>
        <w:t xml:space="preserve">tính đến nay của </w:t>
      </w:r>
      <w:r w:rsidRPr="00AF75E0">
        <w:rPr>
          <w:rFonts w:eastAsia="Calibri"/>
          <w:b/>
          <w:szCs w:val="28"/>
        </w:rPr>
        <w:t>22/22</w:t>
      </w:r>
      <w:r w:rsidRPr="00AF75E0">
        <w:rPr>
          <w:rFonts w:eastAsia="Calibri"/>
          <w:bCs/>
          <w:szCs w:val="28"/>
        </w:rPr>
        <w:t xml:space="preserve"> bộ, cơ quan ngang bộ cho thấy, có </w:t>
      </w:r>
      <w:r w:rsidRPr="006A3781">
        <w:rPr>
          <w:rFonts w:eastAsia="Calibri"/>
          <w:bCs/>
          <w:szCs w:val="28"/>
        </w:rPr>
        <w:t xml:space="preserve">tổng số </w:t>
      </w:r>
      <w:r w:rsidRPr="006A3781">
        <w:rPr>
          <w:rFonts w:eastAsia="Calibri"/>
          <w:b/>
          <w:szCs w:val="28"/>
        </w:rPr>
        <w:t>5.026</w:t>
      </w:r>
      <w:r w:rsidRPr="006A3781">
        <w:rPr>
          <w:rFonts w:eastAsia="Calibri"/>
          <w:bCs/>
          <w:szCs w:val="28"/>
        </w:rPr>
        <w:t xml:space="preserve"> văn bản chịu sự tác động trực tiếp của việc sắp xếp tổ chức bộ máy (gồm: </w:t>
      </w:r>
      <w:r w:rsidRPr="006A3781">
        <w:rPr>
          <w:rFonts w:eastAsia="Calibri"/>
          <w:b/>
          <w:szCs w:val="28"/>
        </w:rPr>
        <w:t>160</w:t>
      </w:r>
      <w:r w:rsidRPr="006A3781">
        <w:rPr>
          <w:rFonts w:eastAsia="Calibri"/>
          <w:bCs/>
          <w:szCs w:val="28"/>
        </w:rPr>
        <w:t xml:space="preserve"> luật, bộ luật, </w:t>
      </w:r>
      <w:r w:rsidRPr="006A3781">
        <w:rPr>
          <w:rFonts w:eastAsia="Calibri"/>
          <w:b/>
          <w:szCs w:val="28"/>
        </w:rPr>
        <w:t>08</w:t>
      </w:r>
      <w:r w:rsidRPr="006A3781">
        <w:rPr>
          <w:rFonts w:eastAsia="Calibri"/>
          <w:bCs/>
          <w:szCs w:val="28"/>
        </w:rPr>
        <w:t xml:space="preserve"> nghị quyết của Quốc hội, </w:t>
      </w:r>
      <w:r w:rsidRPr="006A3781">
        <w:rPr>
          <w:rFonts w:eastAsia="Calibri"/>
          <w:b/>
          <w:szCs w:val="28"/>
        </w:rPr>
        <w:t>10</w:t>
      </w:r>
      <w:r w:rsidRPr="006A3781">
        <w:rPr>
          <w:rFonts w:eastAsia="Calibri"/>
          <w:bCs/>
          <w:szCs w:val="28"/>
        </w:rPr>
        <w:t xml:space="preserve"> pháp lệnh, </w:t>
      </w:r>
      <w:r w:rsidRPr="006A3781">
        <w:rPr>
          <w:rFonts w:eastAsia="Calibri"/>
          <w:b/>
          <w:szCs w:val="28"/>
        </w:rPr>
        <w:t>02</w:t>
      </w:r>
      <w:r w:rsidRPr="006A3781">
        <w:rPr>
          <w:rFonts w:eastAsia="Calibri"/>
          <w:bCs/>
          <w:szCs w:val="28"/>
        </w:rPr>
        <w:t xml:space="preserve"> nghị quyết của UBTVQH, </w:t>
      </w:r>
      <w:r w:rsidRPr="006A3781">
        <w:rPr>
          <w:rFonts w:eastAsia="Calibri"/>
          <w:b/>
          <w:szCs w:val="28"/>
        </w:rPr>
        <w:t>833</w:t>
      </w:r>
      <w:r w:rsidRPr="006A3781">
        <w:rPr>
          <w:rFonts w:eastAsia="Calibri"/>
          <w:bCs/>
          <w:szCs w:val="28"/>
        </w:rPr>
        <w:t xml:space="preserve"> nghị định, </w:t>
      </w:r>
      <w:r w:rsidRPr="006A3781">
        <w:rPr>
          <w:rFonts w:eastAsia="Calibri"/>
          <w:b/>
          <w:szCs w:val="28"/>
        </w:rPr>
        <w:t>01</w:t>
      </w:r>
      <w:r w:rsidRPr="006A3781">
        <w:rPr>
          <w:rFonts w:eastAsia="Calibri"/>
          <w:bCs/>
          <w:szCs w:val="28"/>
        </w:rPr>
        <w:t xml:space="preserve"> nghị quyết của Chính phủ, </w:t>
      </w:r>
      <w:r w:rsidRPr="006A3781">
        <w:rPr>
          <w:rFonts w:eastAsia="Calibri"/>
          <w:b/>
          <w:szCs w:val="28"/>
        </w:rPr>
        <w:t>287</w:t>
      </w:r>
      <w:r w:rsidRPr="006A3781">
        <w:rPr>
          <w:rFonts w:eastAsia="Calibri"/>
          <w:bCs/>
          <w:szCs w:val="28"/>
        </w:rPr>
        <w:t xml:space="preserve"> quyết định của Thủ tướng Chính phủ, </w:t>
      </w:r>
      <w:r w:rsidRPr="006A3781">
        <w:rPr>
          <w:rFonts w:eastAsia="Calibri"/>
          <w:b/>
          <w:szCs w:val="28"/>
        </w:rPr>
        <w:t>03</w:t>
      </w:r>
      <w:r w:rsidRPr="006A3781">
        <w:rPr>
          <w:rFonts w:eastAsia="Calibri"/>
          <w:bCs/>
          <w:szCs w:val="28"/>
        </w:rPr>
        <w:t xml:space="preserve"> Chỉ thị của Thủ tướng Chính phủ, </w:t>
      </w:r>
      <w:r w:rsidRPr="006A3781">
        <w:rPr>
          <w:rFonts w:eastAsia="Calibri"/>
          <w:b/>
          <w:szCs w:val="28"/>
        </w:rPr>
        <w:t>3.722</w:t>
      </w:r>
      <w:r w:rsidRPr="006A3781">
        <w:rPr>
          <w:rFonts w:eastAsia="Calibri"/>
          <w:bCs/>
          <w:szCs w:val="28"/>
        </w:rPr>
        <w:t xml:space="preserve"> văn bản cấp bộ).</w:t>
      </w:r>
      <w:r w:rsidRPr="00AF75E0">
        <w:rPr>
          <w:rFonts w:eastAsia="Calibri"/>
          <w:bCs/>
          <w:szCs w:val="28"/>
        </w:rPr>
        <w:t xml:space="preserve"> </w:t>
      </w:r>
    </w:p>
    <w:p w:rsidR="007437FB" w:rsidRPr="00A837A9" w:rsidRDefault="007437FB" w:rsidP="007437FB">
      <w:pPr>
        <w:pStyle w:val="NormalWeb"/>
        <w:spacing w:before="120" w:beforeAutospacing="0" w:after="120" w:afterAutospacing="0" w:line="362" w:lineRule="atLeast"/>
        <w:ind w:firstLine="567"/>
        <w:jc w:val="both"/>
        <w:rPr>
          <w:b/>
          <w:spacing w:val="-2"/>
          <w:sz w:val="28"/>
          <w:szCs w:val="28"/>
          <w:shd w:val="clear" w:color="auto" w:fill="FFFFFF"/>
          <w:lang w:val="it-IT"/>
        </w:rPr>
      </w:pPr>
      <w:r>
        <w:rPr>
          <w:b/>
          <w:spacing w:val="-2"/>
          <w:sz w:val="28"/>
          <w:szCs w:val="28"/>
          <w:shd w:val="clear" w:color="auto" w:fill="FFFFFF"/>
          <w:lang w:val="it-IT"/>
        </w:rPr>
        <w:t xml:space="preserve">III. </w:t>
      </w:r>
      <w:r w:rsidRPr="00A837A9">
        <w:rPr>
          <w:b/>
          <w:spacing w:val="-2"/>
          <w:sz w:val="28"/>
          <w:szCs w:val="28"/>
          <w:shd w:val="clear" w:color="auto" w:fill="FFFFFF"/>
          <w:lang w:val="it-IT"/>
        </w:rPr>
        <w:t xml:space="preserve">TÁC ĐỘNG CỦA VIỆC SẮP </w:t>
      </w:r>
      <w:r>
        <w:rPr>
          <w:b/>
          <w:spacing w:val="-2"/>
          <w:sz w:val="28"/>
          <w:szCs w:val="28"/>
          <w:shd w:val="clear" w:color="auto" w:fill="FFFFFF"/>
          <w:lang w:val="it-IT"/>
        </w:rPr>
        <w:t>X</w:t>
      </w:r>
      <w:r w:rsidRPr="00A837A9">
        <w:rPr>
          <w:b/>
          <w:spacing w:val="-2"/>
          <w:sz w:val="28"/>
          <w:szCs w:val="28"/>
          <w:shd w:val="clear" w:color="auto" w:fill="FFFFFF"/>
          <w:lang w:val="it-IT"/>
        </w:rPr>
        <w:t xml:space="preserve">ẾP TỔ CHỨC BỘ MÁY </w:t>
      </w:r>
      <w:r>
        <w:rPr>
          <w:b/>
          <w:spacing w:val="-2"/>
          <w:sz w:val="28"/>
          <w:szCs w:val="28"/>
          <w:shd w:val="clear" w:color="auto" w:fill="FFFFFF"/>
          <w:lang w:val="it-IT"/>
        </w:rPr>
        <w:t xml:space="preserve">TỚI HỆ THỐNG VĂN BẢN QUY PHẠM PHÁP LUẬT </w:t>
      </w:r>
      <w:r w:rsidRPr="00A837A9">
        <w:rPr>
          <w:b/>
          <w:spacing w:val="-2"/>
          <w:sz w:val="28"/>
          <w:szCs w:val="28"/>
          <w:shd w:val="clear" w:color="auto" w:fill="FFFFFF"/>
          <w:lang w:val="it-IT"/>
        </w:rPr>
        <w:t>VÀ YÊU CẦU SỬA ĐỔI CÁC QUY ĐỊNH PHÁP LUẬT</w:t>
      </w:r>
      <w:r>
        <w:rPr>
          <w:b/>
          <w:spacing w:val="-2"/>
          <w:sz w:val="28"/>
          <w:szCs w:val="28"/>
          <w:shd w:val="clear" w:color="auto" w:fill="FFFFFF"/>
          <w:lang w:val="it-IT"/>
        </w:rPr>
        <w:t xml:space="preserve"> CÓ LIÊN QUAN</w:t>
      </w:r>
    </w:p>
    <w:p w:rsidR="007437FB" w:rsidRDefault="007437FB" w:rsidP="007437FB">
      <w:pPr>
        <w:pStyle w:val="Header"/>
        <w:numPr>
          <w:ilvl w:val="0"/>
          <w:numId w:val="1"/>
        </w:numPr>
        <w:tabs>
          <w:tab w:val="left" w:pos="851"/>
        </w:tabs>
        <w:spacing w:before="120" w:after="120" w:line="362" w:lineRule="atLeast"/>
        <w:ind w:left="0" w:firstLine="567"/>
        <w:jc w:val="both"/>
        <w:rPr>
          <w:rFonts w:eastAsia="Calibri"/>
          <w:b/>
          <w:spacing w:val="-2"/>
          <w:szCs w:val="28"/>
        </w:rPr>
      </w:pPr>
      <w:r>
        <w:rPr>
          <w:rFonts w:eastAsia="Calibri"/>
          <w:b/>
          <w:spacing w:val="-2"/>
          <w:szCs w:val="28"/>
        </w:rPr>
        <w:t>Tác động tới hệ thống pháp luật</w:t>
      </w:r>
    </w:p>
    <w:p w:rsidR="007437FB" w:rsidRPr="00110E9B" w:rsidRDefault="007437FB" w:rsidP="007437FB">
      <w:pPr>
        <w:pStyle w:val="NormalWeb"/>
        <w:spacing w:before="120" w:beforeAutospacing="0" w:after="120" w:afterAutospacing="0" w:line="362" w:lineRule="atLeast"/>
        <w:ind w:firstLine="567"/>
        <w:jc w:val="both"/>
        <w:rPr>
          <w:color w:val="000000"/>
          <w:sz w:val="28"/>
          <w:szCs w:val="28"/>
        </w:rPr>
      </w:pPr>
      <w:r w:rsidRPr="00154D6E">
        <w:rPr>
          <w:color w:val="000000"/>
          <w:sz w:val="28"/>
          <w:szCs w:val="28"/>
        </w:rPr>
        <w:t>Việc sắp xếp, tinh gọn tổ chức bộ máy Chính không tránh khỏi xáo trộn nhất định trong tổ chức, hoạt động của một các Bộ, cơ quan</w:t>
      </w:r>
      <w:r>
        <w:rPr>
          <w:color w:val="000000"/>
          <w:sz w:val="28"/>
          <w:szCs w:val="28"/>
        </w:rPr>
        <w:t xml:space="preserve"> ngang bộ</w:t>
      </w:r>
      <w:r w:rsidRPr="00154D6E">
        <w:rPr>
          <w:color w:val="000000"/>
          <w:sz w:val="28"/>
          <w:szCs w:val="28"/>
        </w:rPr>
        <w:t xml:space="preserve">. </w:t>
      </w:r>
      <w:r>
        <w:rPr>
          <w:color w:val="000000"/>
          <w:sz w:val="28"/>
          <w:szCs w:val="28"/>
        </w:rPr>
        <w:t>V</w:t>
      </w:r>
      <w:r w:rsidRPr="00154D6E">
        <w:rPr>
          <w:color w:val="000000"/>
          <w:sz w:val="28"/>
          <w:szCs w:val="28"/>
        </w:rPr>
        <w:t xml:space="preserve">iệc hình thành, tổ chức và hoạt động, chức năng niệm vụ quyền hạn của các Bộ, cơ ngang bộ được quy định trong các văn bản quy phạm pháp luật. Theo đó, </w:t>
      </w:r>
      <w:r w:rsidRPr="00D71525">
        <w:rPr>
          <w:sz w:val="28"/>
          <w:szCs w:val="28"/>
        </w:rPr>
        <w:t xml:space="preserve">hệ thống các văn bản quy phạm pháp luật liên quan đến tổ chức bộ máy của Chính phủ </w:t>
      </w:r>
      <w:r>
        <w:rPr>
          <w:sz w:val="28"/>
          <w:szCs w:val="28"/>
        </w:rPr>
        <w:t>cần phải được sửa đổi, bổ sung, thay thế</w:t>
      </w:r>
      <w:r w:rsidRPr="00154D6E">
        <w:rPr>
          <w:color w:val="000000"/>
          <w:sz w:val="28"/>
          <w:szCs w:val="28"/>
        </w:rPr>
        <w:t xml:space="preserve"> làm cơ sở cho việc sắp sếp, tổ chức bộ máy, không tạo ra khoảng trống pháp lý sau khi sắp xếp tổ chức bộ máy.</w:t>
      </w:r>
      <w:r w:rsidRPr="00450587">
        <w:rPr>
          <w:sz w:val="28"/>
          <w:szCs w:val="28"/>
        </w:rPr>
        <w:t xml:space="preserve"> </w:t>
      </w:r>
      <w:r w:rsidRPr="00AF75E0">
        <w:rPr>
          <w:sz w:val="28"/>
          <w:szCs w:val="28"/>
        </w:rPr>
        <w:t>K</w:t>
      </w:r>
      <w:r w:rsidRPr="00AF75E0">
        <w:rPr>
          <w:rFonts w:eastAsia="Calibri"/>
          <w:bCs/>
          <w:sz w:val="28"/>
          <w:szCs w:val="28"/>
        </w:rPr>
        <w:t xml:space="preserve">ết quả rà soát </w:t>
      </w:r>
      <w:r>
        <w:rPr>
          <w:rFonts w:eastAsia="Calibri"/>
          <w:bCs/>
          <w:sz w:val="28"/>
          <w:szCs w:val="28"/>
        </w:rPr>
        <w:t xml:space="preserve">hệ thống </w:t>
      </w:r>
      <w:r w:rsidRPr="00AF75E0">
        <w:rPr>
          <w:rFonts w:eastAsia="Calibri"/>
          <w:bCs/>
          <w:sz w:val="28"/>
          <w:szCs w:val="28"/>
        </w:rPr>
        <w:t xml:space="preserve">văn bản </w:t>
      </w:r>
      <w:r w:rsidRPr="00C75D58">
        <w:rPr>
          <w:iCs/>
          <w:spacing w:val="-2"/>
          <w:sz w:val="28"/>
          <w:szCs w:val="28"/>
          <w:shd w:val="clear" w:color="auto" w:fill="FFFFFF"/>
          <w:lang w:val="it-IT"/>
        </w:rPr>
        <w:t>quy phạm pháp luật</w:t>
      </w:r>
      <w:r w:rsidRPr="00AF75E0">
        <w:rPr>
          <w:rFonts w:eastAsia="Calibri"/>
          <w:bCs/>
          <w:sz w:val="28"/>
          <w:szCs w:val="28"/>
        </w:rPr>
        <w:t xml:space="preserve"> cho thấy, </w:t>
      </w:r>
      <w:r>
        <w:rPr>
          <w:rFonts w:eastAsia="Calibri"/>
          <w:bCs/>
          <w:sz w:val="28"/>
          <w:szCs w:val="28"/>
        </w:rPr>
        <w:t xml:space="preserve">trong </w:t>
      </w:r>
      <w:r w:rsidRPr="00AF75E0">
        <w:rPr>
          <w:rFonts w:eastAsia="Calibri"/>
          <w:bCs/>
          <w:sz w:val="28"/>
          <w:szCs w:val="28"/>
        </w:rPr>
        <w:t xml:space="preserve">tổng số </w:t>
      </w:r>
      <w:r w:rsidRPr="00AF75E0">
        <w:rPr>
          <w:rFonts w:eastAsia="Calibri"/>
          <w:b/>
          <w:sz w:val="28"/>
          <w:szCs w:val="28"/>
        </w:rPr>
        <w:t>5.026</w:t>
      </w:r>
      <w:r w:rsidRPr="00AF75E0">
        <w:rPr>
          <w:rFonts w:eastAsia="Calibri"/>
          <w:bCs/>
          <w:sz w:val="28"/>
          <w:szCs w:val="28"/>
        </w:rPr>
        <w:t xml:space="preserve"> văn bản chịu sự tác động trực tiếp của việc sắp xếp tổ chức bộ máy </w:t>
      </w:r>
      <w:r>
        <w:rPr>
          <w:rFonts w:eastAsia="Calibri"/>
          <w:bCs/>
          <w:sz w:val="28"/>
          <w:szCs w:val="28"/>
        </w:rPr>
        <w:t xml:space="preserve">số lượng các văn bản </w:t>
      </w:r>
      <w:r w:rsidRPr="00C75D58">
        <w:rPr>
          <w:iCs/>
          <w:spacing w:val="-2"/>
          <w:sz w:val="28"/>
          <w:szCs w:val="28"/>
          <w:shd w:val="clear" w:color="auto" w:fill="FFFFFF"/>
          <w:lang w:val="it-IT"/>
        </w:rPr>
        <w:t>quy phạm pháp luật</w:t>
      </w:r>
      <w:r>
        <w:rPr>
          <w:rFonts w:eastAsia="Calibri"/>
          <w:bCs/>
          <w:sz w:val="28"/>
          <w:szCs w:val="28"/>
        </w:rPr>
        <w:t xml:space="preserve"> cần xử lý là rất lớn</w:t>
      </w:r>
      <w:r w:rsidRPr="00AF75E0">
        <w:rPr>
          <w:rFonts w:eastAsia="Calibri"/>
          <w:bCs/>
          <w:sz w:val="28"/>
          <w:szCs w:val="28"/>
        </w:rPr>
        <w:t xml:space="preserve">. </w:t>
      </w:r>
      <w:r w:rsidRPr="00450587">
        <w:rPr>
          <w:bCs/>
          <w:szCs w:val="28"/>
        </w:rPr>
        <w:t>Trong đó:</w:t>
      </w:r>
    </w:p>
    <w:p w:rsidR="007437FB" w:rsidRPr="00EE2552" w:rsidRDefault="007437FB" w:rsidP="007437FB">
      <w:pPr>
        <w:spacing w:before="120" w:after="120" w:line="362" w:lineRule="atLeast"/>
        <w:ind w:firstLine="567"/>
        <w:jc w:val="both"/>
        <w:rPr>
          <w:rFonts w:eastAsia="Calibri"/>
          <w:bCs/>
          <w:szCs w:val="28"/>
        </w:rPr>
      </w:pPr>
      <w:r>
        <w:rPr>
          <w:b/>
          <w:i/>
          <w:szCs w:val="28"/>
        </w:rPr>
        <w:t>-</w:t>
      </w:r>
      <w:r>
        <w:rPr>
          <w:szCs w:val="28"/>
        </w:rPr>
        <w:t xml:space="preserve"> </w:t>
      </w:r>
      <w:r w:rsidRPr="00450587">
        <w:rPr>
          <w:szCs w:val="28"/>
        </w:rPr>
        <w:t xml:space="preserve">Nhóm văn bản QPPL chỉ liên quan đến việc thay đổi tên gọi của các cơ quan, tổ chức, đơn vị: </w:t>
      </w:r>
      <w:r w:rsidRPr="00450587">
        <w:rPr>
          <w:rFonts w:eastAsia="Calibri"/>
          <w:bCs/>
          <w:szCs w:val="28"/>
        </w:rPr>
        <w:t xml:space="preserve">có </w:t>
      </w:r>
      <w:r>
        <w:rPr>
          <w:rFonts w:eastAsia="Calibri"/>
          <w:b/>
          <w:szCs w:val="28"/>
        </w:rPr>
        <w:t>3.887</w:t>
      </w:r>
      <w:r w:rsidRPr="00450587">
        <w:rPr>
          <w:rFonts w:eastAsia="Calibri"/>
          <w:bCs/>
          <w:szCs w:val="28"/>
        </w:rPr>
        <w:t xml:space="preserve"> văn bản (gồm: </w:t>
      </w:r>
      <w:r w:rsidRPr="00450587">
        <w:rPr>
          <w:rFonts w:eastAsia="Calibri"/>
          <w:b/>
          <w:szCs w:val="28"/>
        </w:rPr>
        <w:t>95</w:t>
      </w:r>
      <w:r w:rsidRPr="00450587">
        <w:rPr>
          <w:rFonts w:eastAsia="Calibri"/>
          <w:bCs/>
          <w:szCs w:val="28"/>
        </w:rPr>
        <w:t xml:space="preserve"> luật, </w:t>
      </w:r>
      <w:r w:rsidRPr="00450587">
        <w:rPr>
          <w:rFonts w:eastAsia="Calibri"/>
          <w:b/>
          <w:szCs w:val="28"/>
        </w:rPr>
        <w:t>07</w:t>
      </w:r>
      <w:r w:rsidRPr="00450587">
        <w:rPr>
          <w:rFonts w:eastAsia="Calibri"/>
          <w:bCs/>
          <w:szCs w:val="28"/>
        </w:rPr>
        <w:t xml:space="preserve"> nghị quyết của Quốc hội, </w:t>
      </w:r>
      <w:r w:rsidRPr="00450587">
        <w:rPr>
          <w:rFonts w:eastAsia="Calibri"/>
          <w:b/>
          <w:szCs w:val="28"/>
        </w:rPr>
        <w:t>09</w:t>
      </w:r>
      <w:r w:rsidRPr="00450587">
        <w:rPr>
          <w:rFonts w:eastAsia="Calibri"/>
          <w:bCs/>
          <w:szCs w:val="28"/>
        </w:rPr>
        <w:t xml:space="preserve"> pháp lệnh, </w:t>
      </w:r>
      <w:r w:rsidRPr="00450587">
        <w:rPr>
          <w:rFonts w:eastAsia="Calibri"/>
          <w:b/>
          <w:szCs w:val="28"/>
        </w:rPr>
        <w:t>02</w:t>
      </w:r>
      <w:r w:rsidRPr="00450587">
        <w:rPr>
          <w:rFonts w:eastAsia="Calibri"/>
          <w:bCs/>
          <w:szCs w:val="28"/>
        </w:rPr>
        <w:t xml:space="preserve"> nghị quyết của UBTVQH, </w:t>
      </w:r>
      <w:r w:rsidRPr="00450587">
        <w:rPr>
          <w:rFonts w:eastAsia="Calibri"/>
          <w:b/>
          <w:szCs w:val="28"/>
        </w:rPr>
        <w:t>520</w:t>
      </w:r>
      <w:r w:rsidRPr="00450587">
        <w:rPr>
          <w:rFonts w:eastAsia="Calibri"/>
          <w:bCs/>
          <w:szCs w:val="28"/>
        </w:rPr>
        <w:t xml:space="preserve"> nghị định, </w:t>
      </w:r>
      <w:r w:rsidRPr="00450587">
        <w:rPr>
          <w:rFonts w:eastAsia="Calibri"/>
          <w:b/>
          <w:szCs w:val="28"/>
        </w:rPr>
        <w:t>01</w:t>
      </w:r>
      <w:r w:rsidRPr="00450587">
        <w:rPr>
          <w:rFonts w:eastAsia="Calibri"/>
          <w:bCs/>
          <w:szCs w:val="28"/>
        </w:rPr>
        <w:t xml:space="preserve"> nghị quyết của Chính phủ, </w:t>
      </w:r>
      <w:r w:rsidRPr="00450587">
        <w:rPr>
          <w:rFonts w:eastAsia="Calibri"/>
          <w:b/>
          <w:szCs w:val="28"/>
        </w:rPr>
        <w:t>179</w:t>
      </w:r>
      <w:r w:rsidRPr="00450587">
        <w:rPr>
          <w:rFonts w:eastAsia="Calibri"/>
          <w:bCs/>
          <w:szCs w:val="28"/>
        </w:rPr>
        <w:t xml:space="preserve"> quyết định của Thủ tướng Chính phủ, </w:t>
      </w:r>
      <w:r w:rsidRPr="00450587">
        <w:rPr>
          <w:rFonts w:eastAsia="Calibri"/>
          <w:b/>
          <w:szCs w:val="28"/>
        </w:rPr>
        <w:t>03</w:t>
      </w:r>
      <w:r w:rsidRPr="00450587">
        <w:rPr>
          <w:rFonts w:eastAsia="Calibri"/>
          <w:bCs/>
          <w:szCs w:val="28"/>
        </w:rPr>
        <w:t xml:space="preserve"> Chỉ thị của Thủ tướng Chính phủ, </w:t>
      </w:r>
      <w:r>
        <w:rPr>
          <w:rFonts w:eastAsia="Calibri"/>
          <w:b/>
          <w:szCs w:val="28"/>
        </w:rPr>
        <w:t>3.071</w:t>
      </w:r>
      <w:r w:rsidRPr="00450587">
        <w:rPr>
          <w:rFonts w:eastAsia="Calibri"/>
          <w:bCs/>
          <w:szCs w:val="28"/>
        </w:rPr>
        <w:t xml:space="preserve"> văn bản cấp bộ).</w:t>
      </w:r>
    </w:p>
    <w:p w:rsidR="007437FB" w:rsidRPr="00450587" w:rsidRDefault="007437FB" w:rsidP="007437FB">
      <w:pPr>
        <w:pStyle w:val="Header"/>
        <w:spacing w:before="120" w:after="120" w:line="362" w:lineRule="atLeast"/>
        <w:ind w:firstLine="567"/>
        <w:jc w:val="both"/>
        <w:rPr>
          <w:rFonts w:eastAsia="Calibri"/>
          <w:bCs/>
          <w:spacing w:val="-2"/>
          <w:szCs w:val="28"/>
        </w:rPr>
      </w:pPr>
      <w:r w:rsidRPr="00450587">
        <w:rPr>
          <w:bCs/>
          <w:szCs w:val="28"/>
        </w:rPr>
        <w:t xml:space="preserve"> </w:t>
      </w:r>
      <w:r w:rsidRPr="00450587">
        <w:rPr>
          <w:bCs/>
          <w:spacing w:val="-2"/>
          <w:szCs w:val="28"/>
        </w:rPr>
        <w:t xml:space="preserve">- Các văn bản QPPL cần xử lý ngay nhưng có thể xử lý theo nguyên tắc chung: </w:t>
      </w:r>
      <w:r w:rsidRPr="00450587">
        <w:rPr>
          <w:rFonts w:eastAsia="Calibri"/>
          <w:bCs/>
          <w:spacing w:val="-2"/>
          <w:szCs w:val="28"/>
        </w:rPr>
        <w:t xml:space="preserve">có </w:t>
      </w:r>
      <w:r w:rsidRPr="00450587">
        <w:rPr>
          <w:rFonts w:eastAsia="Calibri"/>
          <w:b/>
          <w:spacing w:val="-2"/>
          <w:szCs w:val="28"/>
        </w:rPr>
        <w:t>7</w:t>
      </w:r>
      <w:r>
        <w:rPr>
          <w:rFonts w:eastAsia="Calibri"/>
          <w:b/>
          <w:spacing w:val="-2"/>
          <w:szCs w:val="28"/>
        </w:rPr>
        <w:t>62</w:t>
      </w:r>
      <w:r w:rsidRPr="00450587">
        <w:rPr>
          <w:rFonts w:eastAsia="Calibri"/>
          <w:bCs/>
          <w:spacing w:val="-2"/>
          <w:szCs w:val="28"/>
        </w:rPr>
        <w:t xml:space="preserve"> văn bản (gồm: </w:t>
      </w:r>
      <w:r w:rsidRPr="00450587">
        <w:rPr>
          <w:rFonts w:eastAsia="Calibri"/>
          <w:b/>
          <w:spacing w:val="-2"/>
          <w:szCs w:val="28"/>
        </w:rPr>
        <w:t>55</w:t>
      </w:r>
      <w:r w:rsidRPr="00450587">
        <w:rPr>
          <w:rFonts w:eastAsia="Calibri"/>
          <w:bCs/>
          <w:spacing w:val="-2"/>
          <w:szCs w:val="28"/>
        </w:rPr>
        <w:t xml:space="preserve"> luật, </w:t>
      </w:r>
      <w:r w:rsidRPr="00450587">
        <w:rPr>
          <w:rFonts w:eastAsia="Calibri"/>
          <w:b/>
          <w:spacing w:val="-2"/>
          <w:szCs w:val="28"/>
        </w:rPr>
        <w:t>01</w:t>
      </w:r>
      <w:r w:rsidRPr="00450587">
        <w:rPr>
          <w:rFonts w:eastAsia="Calibri"/>
          <w:bCs/>
          <w:spacing w:val="-2"/>
          <w:szCs w:val="28"/>
        </w:rPr>
        <w:t xml:space="preserve"> nghị quyết của Quốc hội, </w:t>
      </w:r>
      <w:r w:rsidRPr="00450587">
        <w:rPr>
          <w:rFonts w:eastAsia="Calibri"/>
          <w:b/>
          <w:spacing w:val="-2"/>
          <w:szCs w:val="28"/>
        </w:rPr>
        <w:t>237</w:t>
      </w:r>
      <w:r w:rsidRPr="00450587">
        <w:rPr>
          <w:rFonts w:eastAsia="Calibri"/>
          <w:bCs/>
          <w:spacing w:val="-2"/>
          <w:szCs w:val="28"/>
        </w:rPr>
        <w:t xml:space="preserve"> nghị định, </w:t>
      </w:r>
      <w:r w:rsidRPr="00450587">
        <w:rPr>
          <w:rFonts w:eastAsia="Calibri"/>
          <w:b/>
          <w:spacing w:val="-2"/>
          <w:szCs w:val="28"/>
        </w:rPr>
        <w:t>79</w:t>
      </w:r>
      <w:r w:rsidRPr="00450587">
        <w:rPr>
          <w:rFonts w:eastAsia="Calibri"/>
          <w:bCs/>
          <w:spacing w:val="-2"/>
          <w:szCs w:val="28"/>
        </w:rPr>
        <w:t xml:space="preserve"> quyết định của Thủ tướng Chính phủ, </w:t>
      </w:r>
      <w:r w:rsidRPr="00450587">
        <w:rPr>
          <w:rFonts w:eastAsia="Calibri"/>
          <w:b/>
          <w:spacing w:val="-2"/>
          <w:szCs w:val="28"/>
        </w:rPr>
        <w:t>3</w:t>
      </w:r>
      <w:r>
        <w:rPr>
          <w:rFonts w:eastAsia="Calibri"/>
          <w:b/>
          <w:spacing w:val="-2"/>
          <w:szCs w:val="28"/>
        </w:rPr>
        <w:t>90</w:t>
      </w:r>
      <w:r w:rsidRPr="00450587">
        <w:rPr>
          <w:rFonts w:eastAsia="Calibri"/>
          <w:bCs/>
          <w:spacing w:val="-2"/>
          <w:szCs w:val="28"/>
        </w:rPr>
        <w:t xml:space="preserve"> văn bản cấp bộ).</w:t>
      </w:r>
    </w:p>
    <w:p w:rsidR="007437FB" w:rsidRPr="00450587" w:rsidRDefault="007437FB" w:rsidP="007437FB">
      <w:pPr>
        <w:pStyle w:val="Header"/>
        <w:spacing w:before="120" w:after="120" w:line="362" w:lineRule="atLeast"/>
        <w:ind w:firstLine="567"/>
        <w:jc w:val="both"/>
        <w:rPr>
          <w:rFonts w:eastAsia="Calibri"/>
          <w:bCs/>
          <w:spacing w:val="-2"/>
          <w:szCs w:val="28"/>
        </w:rPr>
      </w:pPr>
      <w:r w:rsidRPr="00450587">
        <w:rPr>
          <w:bCs/>
          <w:szCs w:val="28"/>
        </w:rPr>
        <w:t xml:space="preserve">- Các văn bản </w:t>
      </w:r>
      <w:r>
        <w:rPr>
          <w:bCs/>
          <w:szCs w:val="28"/>
        </w:rPr>
        <w:t xml:space="preserve">QPPL </w:t>
      </w:r>
      <w:r w:rsidRPr="00450587">
        <w:rPr>
          <w:bCs/>
          <w:szCs w:val="28"/>
        </w:rPr>
        <w:t xml:space="preserve">cần xử lý ngay </w:t>
      </w:r>
      <w:r>
        <w:rPr>
          <w:bCs/>
          <w:szCs w:val="28"/>
        </w:rPr>
        <w:t xml:space="preserve">nhưng </w:t>
      </w:r>
      <w:r w:rsidRPr="00450587">
        <w:rPr>
          <w:bCs/>
          <w:szCs w:val="28"/>
        </w:rPr>
        <w:t>có tính chất đặc thù</w:t>
      </w:r>
      <w:r>
        <w:rPr>
          <w:bCs/>
          <w:szCs w:val="28"/>
        </w:rPr>
        <w:t>,</w:t>
      </w:r>
      <w:r w:rsidRPr="00450587">
        <w:rPr>
          <w:bCs/>
          <w:szCs w:val="28"/>
        </w:rPr>
        <w:t xml:space="preserve"> không thể xử lý theo nguyên tắc chung mà cần sửa đổi, bổ sung </w:t>
      </w:r>
      <w:r>
        <w:rPr>
          <w:bCs/>
          <w:szCs w:val="28"/>
        </w:rPr>
        <w:t>nội dung</w:t>
      </w:r>
      <w:r w:rsidRPr="00450587">
        <w:rPr>
          <w:bCs/>
          <w:szCs w:val="28"/>
        </w:rPr>
        <w:t xml:space="preserve"> cụ thể: </w:t>
      </w:r>
      <w:r w:rsidRPr="00450587">
        <w:rPr>
          <w:rFonts w:eastAsia="Calibri"/>
          <w:bCs/>
          <w:szCs w:val="28"/>
        </w:rPr>
        <w:t xml:space="preserve">có </w:t>
      </w:r>
      <w:r w:rsidRPr="00450587">
        <w:rPr>
          <w:rFonts w:eastAsia="Calibri"/>
          <w:b/>
          <w:szCs w:val="28"/>
        </w:rPr>
        <w:t>7</w:t>
      </w:r>
      <w:r>
        <w:rPr>
          <w:rFonts w:eastAsia="Calibri"/>
          <w:b/>
          <w:szCs w:val="28"/>
        </w:rPr>
        <w:t>4</w:t>
      </w:r>
      <w:r w:rsidRPr="00450587">
        <w:rPr>
          <w:rFonts w:eastAsia="Calibri"/>
          <w:bCs/>
          <w:szCs w:val="28"/>
        </w:rPr>
        <w:t xml:space="preserve"> văn bản </w:t>
      </w:r>
      <w:r w:rsidRPr="00450587">
        <w:rPr>
          <w:rFonts w:eastAsia="Calibri"/>
          <w:bCs/>
          <w:szCs w:val="28"/>
        </w:rPr>
        <w:lastRenderedPageBreak/>
        <w:t xml:space="preserve">(gồm: </w:t>
      </w:r>
      <w:r w:rsidRPr="00450587">
        <w:rPr>
          <w:rFonts w:eastAsia="Calibri"/>
          <w:b/>
          <w:szCs w:val="28"/>
        </w:rPr>
        <w:t>07</w:t>
      </w:r>
      <w:r w:rsidRPr="00450587">
        <w:rPr>
          <w:rFonts w:eastAsia="Calibri"/>
          <w:bCs/>
          <w:szCs w:val="28"/>
        </w:rPr>
        <w:t xml:space="preserve"> luật, </w:t>
      </w:r>
      <w:r w:rsidRPr="00450587">
        <w:rPr>
          <w:rFonts w:eastAsia="Calibri"/>
          <w:b/>
          <w:szCs w:val="28"/>
        </w:rPr>
        <w:t>36</w:t>
      </w:r>
      <w:r w:rsidRPr="00450587">
        <w:rPr>
          <w:rFonts w:eastAsia="Calibri"/>
          <w:bCs/>
          <w:szCs w:val="28"/>
        </w:rPr>
        <w:t xml:space="preserve"> nghị định, </w:t>
      </w:r>
      <w:r w:rsidRPr="00450587">
        <w:rPr>
          <w:rFonts w:eastAsia="Calibri"/>
          <w:b/>
          <w:szCs w:val="28"/>
        </w:rPr>
        <w:t>11</w:t>
      </w:r>
      <w:r w:rsidRPr="00450587">
        <w:rPr>
          <w:rFonts w:eastAsia="Calibri"/>
          <w:bCs/>
          <w:szCs w:val="28"/>
        </w:rPr>
        <w:t xml:space="preserve"> quyết định của Thủ tướng Chính phủ, </w:t>
      </w:r>
      <w:r>
        <w:rPr>
          <w:rFonts w:eastAsia="Calibri"/>
          <w:b/>
          <w:szCs w:val="28"/>
        </w:rPr>
        <w:t>20</w:t>
      </w:r>
      <w:r w:rsidRPr="00450587">
        <w:rPr>
          <w:rFonts w:eastAsia="Calibri"/>
          <w:bCs/>
          <w:szCs w:val="28"/>
        </w:rPr>
        <w:t xml:space="preserve"> văn bản cấp bộ).</w:t>
      </w:r>
    </w:p>
    <w:p w:rsidR="007437FB" w:rsidRPr="00450587" w:rsidRDefault="007437FB" w:rsidP="007437FB">
      <w:pPr>
        <w:pStyle w:val="Header"/>
        <w:spacing w:before="120" w:after="120" w:line="362" w:lineRule="atLeast"/>
        <w:ind w:firstLine="567"/>
        <w:jc w:val="both"/>
        <w:rPr>
          <w:rFonts w:eastAsia="Calibri"/>
          <w:bCs/>
          <w:spacing w:val="-2"/>
          <w:szCs w:val="28"/>
        </w:rPr>
      </w:pPr>
      <w:r>
        <w:rPr>
          <w:bCs/>
          <w:szCs w:val="28"/>
        </w:rPr>
        <w:t xml:space="preserve">- </w:t>
      </w:r>
      <w:r w:rsidRPr="00450587">
        <w:rPr>
          <w:bCs/>
          <w:szCs w:val="28"/>
        </w:rPr>
        <w:t>Nhóm</w:t>
      </w:r>
      <w:r w:rsidRPr="00450587">
        <w:rPr>
          <w:szCs w:val="28"/>
        </w:rPr>
        <w:t xml:space="preserve"> các văn bản QPPL có nội dung cần xử lý nhưng </w:t>
      </w:r>
      <w:r w:rsidRPr="00450587">
        <w:rPr>
          <w:bCs/>
          <w:szCs w:val="28"/>
        </w:rPr>
        <w:t xml:space="preserve">chưa đến mức cấp thiết </w:t>
      </w:r>
      <w:r>
        <w:rPr>
          <w:bCs/>
          <w:szCs w:val="28"/>
        </w:rPr>
        <w:t>phải</w:t>
      </w:r>
      <w:r w:rsidRPr="00450587">
        <w:rPr>
          <w:bCs/>
          <w:szCs w:val="28"/>
        </w:rPr>
        <w:t xml:space="preserve"> </w:t>
      </w:r>
      <w:r>
        <w:rPr>
          <w:bCs/>
          <w:szCs w:val="28"/>
        </w:rPr>
        <w:t>xử lý</w:t>
      </w:r>
      <w:r w:rsidRPr="00450587">
        <w:rPr>
          <w:bCs/>
          <w:szCs w:val="28"/>
        </w:rPr>
        <w:t xml:space="preserve"> ngay</w:t>
      </w:r>
      <w:r w:rsidRPr="00450587">
        <w:rPr>
          <w:szCs w:val="28"/>
        </w:rPr>
        <w:t xml:space="preserve"> (</w:t>
      </w:r>
      <w:r>
        <w:rPr>
          <w:szCs w:val="28"/>
        </w:rPr>
        <w:t>thực hiện việc sửa</w:t>
      </w:r>
      <w:r w:rsidRPr="00450587">
        <w:rPr>
          <w:szCs w:val="28"/>
        </w:rPr>
        <w:t xml:space="preserve"> theo lộ trình): </w:t>
      </w:r>
      <w:r w:rsidRPr="00450587">
        <w:rPr>
          <w:rFonts w:eastAsia="Calibri"/>
          <w:bCs/>
          <w:szCs w:val="28"/>
        </w:rPr>
        <w:t xml:space="preserve">có </w:t>
      </w:r>
      <w:r w:rsidRPr="00450587">
        <w:rPr>
          <w:rFonts w:eastAsia="Calibri"/>
          <w:b/>
          <w:szCs w:val="28"/>
        </w:rPr>
        <w:t>326</w:t>
      </w:r>
      <w:r w:rsidRPr="00450587">
        <w:rPr>
          <w:rFonts w:eastAsia="Calibri"/>
          <w:bCs/>
          <w:szCs w:val="28"/>
        </w:rPr>
        <w:t xml:space="preserve"> văn bản (gồm: </w:t>
      </w:r>
      <w:r w:rsidRPr="00450587">
        <w:rPr>
          <w:rFonts w:eastAsia="Calibri"/>
          <w:b/>
          <w:szCs w:val="28"/>
        </w:rPr>
        <w:t>07</w:t>
      </w:r>
      <w:r w:rsidRPr="00450587">
        <w:rPr>
          <w:rFonts w:eastAsia="Calibri"/>
          <w:bCs/>
          <w:szCs w:val="28"/>
        </w:rPr>
        <w:t xml:space="preserve"> luật, </w:t>
      </w:r>
      <w:r w:rsidRPr="00450587">
        <w:rPr>
          <w:rFonts w:eastAsia="Calibri"/>
          <w:b/>
          <w:szCs w:val="28"/>
        </w:rPr>
        <w:t>01</w:t>
      </w:r>
      <w:r w:rsidRPr="00450587">
        <w:rPr>
          <w:rFonts w:eastAsia="Calibri"/>
          <w:bCs/>
          <w:szCs w:val="28"/>
        </w:rPr>
        <w:t xml:space="preserve"> pháp lệnh, </w:t>
      </w:r>
      <w:r w:rsidRPr="00450587">
        <w:rPr>
          <w:rFonts w:eastAsia="Calibri"/>
          <w:b/>
          <w:szCs w:val="28"/>
        </w:rPr>
        <w:t>44</w:t>
      </w:r>
      <w:r w:rsidRPr="00450587">
        <w:rPr>
          <w:rFonts w:eastAsia="Calibri"/>
          <w:bCs/>
          <w:szCs w:val="28"/>
        </w:rPr>
        <w:t xml:space="preserve"> nghị định, </w:t>
      </w:r>
      <w:r w:rsidRPr="00450587">
        <w:rPr>
          <w:rFonts w:eastAsia="Calibri"/>
          <w:b/>
          <w:szCs w:val="28"/>
        </w:rPr>
        <w:t>19</w:t>
      </w:r>
      <w:r w:rsidRPr="00450587">
        <w:rPr>
          <w:rFonts w:eastAsia="Calibri"/>
          <w:bCs/>
          <w:szCs w:val="28"/>
        </w:rPr>
        <w:t xml:space="preserve"> quyết định của Thủ tướng Chính phủ, </w:t>
      </w:r>
      <w:r w:rsidRPr="00450587">
        <w:rPr>
          <w:rFonts w:eastAsia="Calibri"/>
          <w:b/>
          <w:szCs w:val="28"/>
        </w:rPr>
        <w:t>255</w:t>
      </w:r>
      <w:r w:rsidRPr="00450587">
        <w:rPr>
          <w:rFonts w:eastAsia="Calibri"/>
          <w:bCs/>
          <w:szCs w:val="28"/>
        </w:rPr>
        <w:t xml:space="preserve"> văn bản cấp bộ).</w:t>
      </w:r>
    </w:p>
    <w:p w:rsidR="007437FB" w:rsidRDefault="007437FB" w:rsidP="007437FB">
      <w:pPr>
        <w:pStyle w:val="Header"/>
        <w:spacing w:before="120" w:after="120" w:line="362" w:lineRule="atLeast"/>
        <w:ind w:firstLine="567"/>
        <w:jc w:val="both"/>
      </w:pPr>
      <w:r>
        <w:t>Qua rà soát, các bộ, cơ quan ngang bộ đã xác định được số lượng lớn các văn bản QPPL có nội dung chịu sự tác động trực tiếp của việc sắp xếp tổ chức bộ máy, cơ bản thống nhất nhận diện các nhóm nội dung và phương án xử lý các nhóm nội dung tại các văn bản quy phạm pháp luật chịu sự tác động do thực hiện việc sắp xếp tổ chức bộ máy nhằm bảo đảm đầy đủ cơ sở pháp lý cho việc thực hiện sắp xếp tổ chức bộ máy, cũng như không tạo ra khoảng trống pháp luật sau khi các cơ quan, tổ chức, đơn vị thực hiện việc sắp xếp theo đúng yêu cầu của Ban Chỉ đạo Trung ương và Ban Chỉ đạo của Chính phủ tổng kết việc thực hiện Nghị quyết số 18-NQ/TW.</w:t>
      </w:r>
    </w:p>
    <w:p w:rsidR="007437FB" w:rsidRPr="0068612C" w:rsidRDefault="007437FB" w:rsidP="007437FB">
      <w:pPr>
        <w:pStyle w:val="Header"/>
        <w:spacing w:before="120" w:after="120" w:line="362" w:lineRule="atLeast"/>
        <w:ind w:firstLine="567"/>
        <w:jc w:val="both"/>
        <w:rPr>
          <w:spacing w:val="-2"/>
        </w:rPr>
      </w:pPr>
      <w:r w:rsidRPr="0068612C">
        <w:rPr>
          <w:spacing w:val="-2"/>
          <w:lang w:val="nb-NO"/>
        </w:rPr>
        <w:t xml:space="preserve">Ngoài ra, </w:t>
      </w:r>
      <w:r w:rsidRPr="0068612C">
        <w:rPr>
          <w:spacing w:val="-2"/>
          <w:lang w:val="nl-NL"/>
        </w:rPr>
        <w:t>các địa phương</w:t>
      </w:r>
      <w:r w:rsidRPr="0068612C">
        <w:rPr>
          <w:rStyle w:val="FootnoteReference"/>
          <w:spacing w:val="-2"/>
          <w:lang w:val="nl-NL"/>
        </w:rPr>
        <w:footnoteReference w:id="1"/>
      </w:r>
      <w:r w:rsidRPr="0068612C">
        <w:rPr>
          <w:spacing w:val="-2"/>
          <w:lang w:val="nl-NL"/>
        </w:rPr>
        <w:t xml:space="preserve"> cũng đã rà soát gần </w:t>
      </w:r>
      <w:r w:rsidRPr="0068612C">
        <w:rPr>
          <w:b/>
          <w:bCs/>
          <w:spacing w:val="-2"/>
          <w:lang w:val="nl-NL"/>
        </w:rPr>
        <w:t>1700</w:t>
      </w:r>
      <w:r w:rsidRPr="0068612C">
        <w:rPr>
          <w:spacing w:val="-2"/>
          <w:lang w:val="nl-NL"/>
        </w:rPr>
        <w:t xml:space="preserve"> văn bản QPPL do Hội đồng nhân dân, Ủy ban nhân dân các cấp ban hành chịu sự tác động của việc sắp xếp tổ chức bộ máy của các cơ quan Trung ương, trong đó kết quả rà soát tập trung liên quan đến </w:t>
      </w:r>
      <w:r w:rsidRPr="0068612C">
        <w:rPr>
          <w:spacing w:val="-2"/>
          <w:lang w:val="nb-NO"/>
        </w:rPr>
        <w:t>quy định về tên gọi của bộ, cơ quan ngang bộ</w:t>
      </w:r>
      <w:r w:rsidRPr="0068612C">
        <w:rPr>
          <w:spacing w:val="-2"/>
          <w:lang w:val="nl-NL"/>
        </w:rPr>
        <w:t xml:space="preserve"> ở Trung ương khi thực hiện sắp xếp tổ chức bộ máy dự kiến sẽ thay đổi hoặc quy định trong văn bản địa phương dẫn chiếu đến các văn bản do các bộ, cơ quan ngang bộ ban này (các cơ quan này dự kiến sẽ thay đổi tên gọi, điều chỉnh về chức năng, nhiệm vụ). </w:t>
      </w:r>
    </w:p>
    <w:p w:rsidR="007437FB" w:rsidRPr="00877EA2" w:rsidRDefault="007437FB" w:rsidP="007437FB">
      <w:pPr>
        <w:pStyle w:val="NormalWeb"/>
        <w:spacing w:before="120" w:beforeAutospacing="0" w:after="120" w:afterAutospacing="0" w:line="362" w:lineRule="atLeast"/>
        <w:ind w:firstLine="567"/>
        <w:jc w:val="both"/>
        <w:rPr>
          <w:b/>
          <w:bCs/>
          <w:szCs w:val="28"/>
        </w:rPr>
      </w:pPr>
      <w:r w:rsidRPr="00877EA2">
        <w:rPr>
          <w:rFonts w:eastAsia="Calibri"/>
          <w:b/>
          <w:bCs/>
          <w:sz w:val="28"/>
          <w:szCs w:val="28"/>
        </w:rPr>
        <w:t xml:space="preserve">2. </w:t>
      </w:r>
      <w:r>
        <w:rPr>
          <w:rFonts w:eastAsia="Calibri"/>
          <w:b/>
          <w:bCs/>
          <w:sz w:val="28"/>
          <w:szCs w:val="28"/>
        </w:rPr>
        <w:t>Đề xuất ban hành</w:t>
      </w:r>
      <w:r w:rsidRPr="00877EA2">
        <w:rPr>
          <w:b/>
          <w:spacing w:val="-2"/>
          <w:sz w:val="28"/>
          <w:szCs w:val="28"/>
          <w:shd w:val="clear" w:color="auto" w:fill="FFFFFF"/>
          <w:lang w:val="it-IT"/>
        </w:rPr>
        <w:t xml:space="preserve"> văn bản quy phạm pháp luật </w:t>
      </w:r>
      <w:r w:rsidRPr="00154D6E">
        <w:rPr>
          <w:b/>
          <w:color w:val="000000"/>
          <w:sz w:val="28"/>
          <w:szCs w:val="28"/>
        </w:rPr>
        <w:t>làm cơ sở cho việc sắp xếp, tổ chức bộ máy, không tạo ra khoảng trống pháp lý sau khi sắp xếp tổ chức bộ máy</w:t>
      </w:r>
    </w:p>
    <w:p w:rsidR="007437FB" w:rsidRPr="00450587" w:rsidRDefault="007437FB" w:rsidP="007437FB">
      <w:pPr>
        <w:spacing w:before="120" w:after="120" w:line="362" w:lineRule="atLeast"/>
        <w:ind w:firstLine="567"/>
        <w:jc w:val="both"/>
        <w:rPr>
          <w:szCs w:val="28"/>
          <w:lang w:val="nl-NL"/>
        </w:rPr>
      </w:pPr>
      <w:r w:rsidRPr="00DE6206">
        <w:rPr>
          <w:b/>
          <w:bCs/>
          <w:i/>
          <w:szCs w:val="28"/>
        </w:rPr>
        <w:t>2.1.</w:t>
      </w:r>
      <w:r w:rsidRPr="003A5CF4">
        <w:rPr>
          <w:bCs/>
          <w:i/>
          <w:szCs w:val="28"/>
        </w:rPr>
        <w:t xml:space="preserve"> </w:t>
      </w:r>
      <w:r w:rsidRPr="00450587">
        <w:rPr>
          <w:bCs/>
          <w:szCs w:val="28"/>
        </w:rPr>
        <w:t xml:space="preserve">Trên cơ sở tổng hợp, phân loại, đánh giá kết quả </w:t>
      </w:r>
      <w:r w:rsidRPr="00450587">
        <w:rPr>
          <w:bCs/>
          <w:szCs w:val="28"/>
          <w:lang w:val="vi-VN"/>
        </w:rPr>
        <w:t>rà soát</w:t>
      </w:r>
      <w:r w:rsidRPr="00450587">
        <w:rPr>
          <w:bCs/>
          <w:szCs w:val="28"/>
        </w:rPr>
        <w:t xml:space="preserve"> của </w:t>
      </w:r>
      <w:r w:rsidRPr="00450587">
        <w:rPr>
          <w:iCs/>
          <w:szCs w:val="28"/>
        </w:rPr>
        <w:t xml:space="preserve">các bộ, cơ quan ngang bộ và bám sát chỉ đạo, định hướng của </w:t>
      </w:r>
      <w:r w:rsidRPr="00450587">
        <w:rPr>
          <w:bCs/>
          <w:szCs w:val="28"/>
        </w:rPr>
        <w:t>Ban Chỉ đạo của Chính phủ về tổng kết việc thực hiện Nghị quyết số 18-NQ/TW,</w:t>
      </w:r>
      <w:r w:rsidRPr="00450587">
        <w:rPr>
          <w:iCs/>
          <w:szCs w:val="28"/>
        </w:rPr>
        <w:t xml:space="preserve"> </w:t>
      </w:r>
      <w:r w:rsidRPr="00450587">
        <w:rPr>
          <w:szCs w:val="28"/>
          <w:lang w:val="nl-NL"/>
        </w:rPr>
        <w:t xml:space="preserve">Chính phủ xem xét, báo cáo Quốc hội ban hành </w:t>
      </w:r>
      <w:r w:rsidRPr="00B73119">
        <w:rPr>
          <w:i/>
          <w:iCs/>
          <w:szCs w:val="28"/>
          <w:lang w:val="nl-NL"/>
        </w:rPr>
        <w:t>“Nghị quyết (hoặc Luật) về việc xử lý các vấn đề phát sinh liên quan đến sắp xếp tổ chức bộ máy”</w:t>
      </w:r>
      <w:r w:rsidRPr="00450587">
        <w:rPr>
          <w:szCs w:val="28"/>
          <w:lang w:val="nl-NL"/>
        </w:rPr>
        <w:t xml:space="preserve"> để điều chỉnh, xử lý một số vấn đề sau:</w:t>
      </w:r>
    </w:p>
    <w:p w:rsidR="007437FB" w:rsidRPr="005030BC" w:rsidRDefault="007437FB" w:rsidP="007437FB">
      <w:pPr>
        <w:overflowPunct w:val="0"/>
        <w:spacing w:before="120" w:after="120" w:line="362" w:lineRule="atLeast"/>
        <w:ind w:firstLine="567"/>
        <w:jc w:val="both"/>
        <w:textAlignment w:val="baseline"/>
        <w:rPr>
          <w:i/>
          <w:szCs w:val="28"/>
          <w:lang w:val="nl-NL"/>
        </w:rPr>
      </w:pPr>
      <w:r w:rsidRPr="005030BC">
        <w:rPr>
          <w:bCs/>
          <w:i/>
          <w:iCs/>
          <w:szCs w:val="28"/>
          <w:lang w:val="nl-NL"/>
        </w:rPr>
        <w:t>a)</w:t>
      </w:r>
      <w:r w:rsidRPr="005030BC">
        <w:rPr>
          <w:i/>
          <w:szCs w:val="28"/>
          <w:lang w:val="nl-NL"/>
        </w:rPr>
        <w:t xml:space="preserve"> Xử lý một số vấn đề chung, có tính nguyên tắc, gồm:</w:t>
      </w:r>
    </w:p>
    <w:p w:rsidR="007437FB" w:rsidRPr="00450587" w:rsidRDefault="007437FB" w:rsidP="007437FB">
      <w:pPr>
        <w:pStyle w:val="Header"/>
        <w:spacing w:before="120" w:after="120" w:line="362" w:lineRule="atLeast"/>
        <w:ind w:firstLine="567"/>
        <w:jc w:val="both"/>
        <w:rPr>
          <w:i/>
          <w:iCs/>
          <w:szCs w:val="28"/>
        </w:rPr>
      </w:pPr>
      <w:r w:rsidRPr="00450587">
        <w:rPr>
          <w:bCs/>
          <w:szCs w:val="28"/>
        </w:rPr>
        <w:t>-</w:t>
      </w:r>
      <w:r w:rsidRPr="00450587">
        <w:rPr>
          <w:b/>
          <w:szCs w:val="28"/>
        </w:rPr>
        <w:t xml:space="preserve"> </w:t>
      </w:r>
      <w:r w:rsidRPr="001E5027">
        <w:rPr>
          <w:szCs w:val="28"/>
        </w:rPr>
        <w:t>Việc thay đổi tên gọi do chuyển giao, tiếp nhận, hợp nhất chức năng, nhiệm vụ, quyền hạn của các cơ quan, tổ chức, đơn vị. Theo đó, các cơ quan</w:t>
      </w:r>
      <w:r>
        <w:rPr>
          <w:szCs w:val="28"/>
        </w:rPr>
        <w:t xml:space="preserve"> </w:t>
      </w:r>
      <w:r w:rsidRPr="001E5027">
        <w:rPr>
          <w:szCs w:val="28"/>
        </w:rPr>
        <w:t>sẽ không phải sửa đổi, bổ sung các văn bản QPPL có nội dung quy định liên quan đến tên gọi của các cơ quan, đơn vị;</w:t>
      </w:r>
      <w:r>
        <w:rPr>
          <w:szCs w:val="28"/>
        </w:rPr>
        <w:t xml:space="preserve"> </w:t>
      </w:r>
    </w:p>
    <w:p w:rsidR="007437FB" w:rsidRPr="00450587" w:rsidRDefault="007437FB" w:rsidP="007437FB">
      <w:pPr>
        <w:pStyle w:val="Header"/>
        <w:spacing w:before="120" w:after="120" w:line="362" w:lineRule="atLeast"/>
        <w:ind w:firstLine="567"/>
        <w:jc w:val="both"/>
        <w:rPr>
          <w:bCs/>
          <w:i/>
          <w:iCs/>
          <w:szCs w:val="28"/>
        </w:rPr>
      </w:pPr>
      <w:r w:rsidRPr="00450587">
        <w:rPr>
          <w:bCs/>
          <w:szCs w:val="28"/>
        </w:rPr>
        <w:lastRenderedPageBreak/>
        <w:t>-</w:t>
      </w:r>
      <w:r w:rsidRPr="00450587">
        <w:rPr>
          <w:b/>
          <w:szCs w:val="28"/>
        </w:rPr>
        <w:t xml:space="preserve"> </w:t>
      </w:r>
      <w:r w:rsidRPr="00450587">
        <w:rPr>
          <w:bCs/>
          <w:szCs w:val="28"/>
        </w:rPr>
        <w:t>Về các vấn đề khác có tính chất chung tại các bộ, cơ quan ngang bộ, để không làm gián đoạn hoạt động bình thường của bộ máy nhà nước, người dân, doanh nghiệp, cụ thể như: Việc tiếp nhận, chuyển giao và thực hiện nhiệm vụ, quyền hạn; về thẩm quyền xử phạt vi phạm hành chính; về thực hiện chức năng thanh tra chuyên ngành; về giải quyết một số vướng mắc, khó khăn khi các cơ quan thay đổi mô hình tổ chức</w:t>
      </w:r>
      <w:r w:rsidRPr="00450587">
        <w:rPr>
          <w:rStyle w:val="FootnoteReference"/>
          <w:bCs/>
          <w:szCs w:val="28"/>
        </w:rPr>
        <w:footnoteReference w:id="2"/>
      </w:r>
      <w:r w:rsidRPr="00450587">
        <w:rPr>
          <w:bCs/>
          <w:szCs w:val="28"/>
        </w:rPr>
        <w:t>; về việc giải quyết các thủ tục hành chính liên quan đến người dân, doanh nghiệp.... Như vậy, với nội dung này, trước mắt các cơ quan có thẩm quyền cũng sẽ không phải sửa đổi, bổ sung các văn bản QPPL, mà việc rà soát, tham mưu sửa đổi các văn bản này chỉ phải thực hiện trong một khoảng thời gian được xác định rõ tại Nghị quyết (hoặc Luật) và theo trình tự, thủ tục rút gọn</w:t>
      </w:r>
      <w:r>
        <w:rPr>
          <w:bCs/>
          <w:szCs w:val="28"/>
        </w:rPr>
        <w:t>;</w:t>
      </w:r>
    </w:p>
    <w:p w:rsidR="007437FB" w:rsidRPr="005030BC" w:rsidRDefault="007437FB" w:rsidP="007437FB">
      <w:pPr>
        <w:pStyle w:val="Header"/>
        <w:spacing w:before="120" w:after="120" w:line="362" w:lineRule="atLeast"/>
        <w:ind w:firstLine="567"/>
        <w:jc w:val="both"/>
        <w:rPr>
          <w:szCs w:val="28"/>
        </w:rPr>
      </w:pPr>
      <w:r w:rsidRPr="00450587">
        <w:rPr>
          <w:bCs/>
          <w:szCs w:val="28"/>
        </w:rPr>
        <w:t>- Về các vấn đề chuyển tiếp</w:t>
      </w:r>
      <w:r w:rsidRPr="00450587">
        <w:rPr>
          <w:szCs w:val="28"/>
        </w:rPr>
        <w:t xml:space="preserve"> liên quan đến việc sử dụng con dấu, trụ sở làm việc, tài sản, kinh phí của các cơ quan, tổ chức, đơn vị; các giấy tờ, tài liệu đã được </w:t>
      </w:r>
      <w:r w:rsidRPr="005030BC">
        <w:rPr>
          <w:szCs w:val="28"/>
        </w:rPr>
        <w:t xml:space="preserve">cơ quan, người có thẩm quyền cấp trước khi có sự sắp xếp tổ chức bộ máy… </w:t>
      </w:r>
    </w:p>
    <w:p w:rsidR="007437FB" w:rsidRPr="00557AD8" w:rsidRDefault="007437FB" w:rsidP="007437FB">
      <w:pPr>
        <w:pStyle w:val="Header"/>
        <w:spacing w:before="120" w:after="120" w:line="362" w:lineRule="atLeast"/>
        <w:ind w:firstLine="567"/>
        <w:jc w:val="both"/>
        <w:rPr>
          <w:bCs/>
          <w:iCs/>
          <w:szCs w:val="28"/>
        </w:rPr>
      </w:pPr>
      <w:r w:rsidRPr="005030BC">
        <w:rPr>
          <w:i/>
          <w:iCs/>
          <w:szCs w:val="28"/>
        </w:rPr>
        <w:t>b)</w:t>
      </w:r>
      <w:r w:rsidRPr="005030BC">
        <w:rPr>
          <w:bCs/>
          <w:szCs w:val="28"/>
        </w:rPr>
        <w:t xml:space="preserve"> </w:t>
      </w:r>
      <w:r w:rsidRPr="00450587">
        <w:rPr>
          <w:bCs/>
          <w:szCs w:val="28"/>
        </w:rPr>
        <w:t xml:space="preserve">Xử lý một số </w:t>
      </w:r>
      <w:r w:rsidRPr="00450587">
        <w:rPr>
          <w:bCs/>
          <w:spacing w:val="-4"/>
          <w:szCs w:val="28"/>
        </w:rPr>
        <w:t xml:space="preserve">nội dung được xác định là </w:t>
      </w:r>
      <w:r w:rsidRPr="00450587">
        <w:rPr>
          <w:bCs/>
          <w:szCs w:val="28"/>
        </w:rPr>
        <w:t>cần phải xử lý ngay nhưng không thể khái quát thành các nguyên tắc chung đ</w:t>
      </w:r>
      <w:r>
        <w:rPr>
          <w:bCs/>
          <w:szCs w:val="28"/>
        </w:rPr>
        <w:t>ể</w:t>
      </w:r>
      <w:r w:rsidRPr="00450587">
        <w:rPr>
          <w:bCs/>
          <w:szCs w:val="28"/>
        </w:rPr>
        <w:t xml:space="preserve"> điều chỉnh, mà được thực hiện thông qua việc sửa đổi, bổ sung nội dung cụ thể tại các luật, nghị định, quyết định của Th</w:t>
      </w:r>
      <w:r w:rsidRPr="00557AD8">
        <w:rPr>
          <w:bCs/>
          <w:szCs w:val="28"/>
        </w:rPr>
        <w:t>ủ tướng Chính phủ, văn bản cấp bộ</w:t>
      </w:r>
      <w:r w:rsidRPr="00557AD8">
        <w:rPr>
          <w:bCs/>
          <w:iCs/>
          <w:spacing w:val="-4"/>
          <w:szCs w:val="28"/>
        </w:rPr>
        <w:t xml:space="preserve">. </w:t>
      </w:r>
    </w:p>
    <w:p w:rsidR="007437FB" w:rsidRPr="00450587" w:rsidRDefault="007437FB" w:rsidP="007437FB">
      <w:pPr>
        <w:pStyle w:val="Header"/>
        <w:spacing w:before="120" w:after="120" w:line="362" w:lineRule="atLeast"/>
        <w:ind w:firstLine="567"/>
        <w:jc w:val="both"/>
        <w:rPr>
          <w:szCs w:val="28"/>
        </w:rPr>
      </w:pPr>
      <w:r w:rsidRPr="00DE6206">
        <w:rPr>
          <w:b/>
          <w:i/>
          <w:szCs w:val="28"/>
        </w:rPr>
        <w:t xml:space="preserve">2.2. </w:t>
      </w:r>
      <w:r>
        <w:rPr>
          <w:b/>
          <w:i/>
          <w:szCs w:val="28"/>
        </w:rPr>
        <w:t xml:space="preserve"> </w:t>
      </w:r>
      <w:r w:rsidRPr="00450587">
        <w:rPr>
          <w:szCs w:val="28"/>
        </w:rPr>
        <w:t xml:space="preserve">Đối với các vấn đề khác phát sinh sau khi các cơ quan, tổ chức, đơn vị thực hiện sắp xếp tổ chức bộ máy </w:t>
      </w:r>
      <w:r>
        <w:rPr>
          <w:szCs w:val="28"/>
        </w:rPr>
        <w:t>nhưng</w:t>
      </w:r>
      <w:r w:rsidRPr="00450587">
        <w:rPr>
          <w:szCs w:val="28"/>
        </w:rPr>
        <w:t xml:space="preserve"> chưa dự liệu được hết trong Nghị quyết (hoặc Luật) thì Quốc hội giao cho cơ quan có thẩm quyền (Ủy ban Thường vụ Quốc hội, Chính phủ, Bộ trưởng, Thủ trưởng cơ quan ngang bộ) ban hành văn bản theo quy định để hướng dẫn tạm thời. </w:t>
      </w:r>
    </w:p>
    <w:p w:rsidR="007437FB" w:rsidRPr="00450587" w:rsidRDefault="007437FB" w:rsidP="007437FB">
      <w:pPr>
        <w:pStyle w:val="Header"/>
        <w:spacing w:before="120" w:after="120" w:line="362" w:lineRule="atLeast"/>
        <w:ind w:firstLine="567"/>
        <w:jc w:val="both"/>
        <w:rPr>
          <w:bCs/>
          <w:szCs w:val="28"/>
        </w:rPr>
      </w:pPr>
      <w:r w:rsidRPr="00DE6206">
        <w:rPr>
          <w:b/>
          <w:i/>
          <w:iCs/>
          <w:szCs w:val="28"/>
        </w:rPr>
        <w:t>2.3.</w:t>
      </w:r>
      <w:r>
        <w:rPr>
          <w:i/>
          <w:iCs/>
          <w:szCs w:val="28"/>
        </w:rPr>
        <w:t xml:space="preserve"> </w:t>
      </w:r>
      <w:r w:rsidRPr="00450587">
        <w:rPr>
          <w:bCs/>
          <w:szCs w:val="28"/>
        </w:rPr>
        <w:t xml:space="preserve">Đối với các vấn đề thuộc thẩm quyền của Chính phủ, Thủ tướng Chính phủ, các bộ, cơ quan ngang bộ tại </w:t>
      </w:r>
      <w:r w:rsidRPr="00450587">
        <w:rPr>
          <w:b/>
          <w:szCs w:val="28"/>
        </w:rPr>
        <w:t>36</w:t>
      </w:r>
      <w:r w:rsidRPr="00450587">
        <w:rPr>
          <w:bCs/>
          <w:szCs w:val="28"/>
        </w:rPr>
        <w:t xml:space="preserve"> Nghị định của Chính phủ, </w:t>
      </w:r>
      <w:r w:rsidRPr="00450587">
        <w:rPr>
          <w:b/>
          <w:szCs w:val="28"/>
        </w:rPr>
        <w:t>11</w:t>
      </w:r>
      <w:r w:rsidRPr="00450587">
        <w:rPr>
          <w:bCs/>
          <w:szCs w:val="28"/>
        </w:rPr>
        <w:t xml:space="preserve"> Quyết định của Thủ tướng, </w:t>
      </w:r>
      <w:r w:rsidRPr="00450587">
        <w:rPr>
          <w:b/>
          <w:szCs w:val="28"/>
        </w:rPr>
        <w:t>16</w:t>
      </w:r>
      <w:r w:rsidRPr="00450587">
        <w:rPr>
          <w:bCs/>
          <w:szCs w:val="28"/>
        </w:rPr>
        <w:t xml:space="preserve"> văn bản cấp bộ phải xử lý ngay để đồng bộ với </w:t>
      </w:r>
      <w:r w:rsidRPr="00450587">
        <w:rPr>
          <w:szCs w:val="28"/>
          <w:lang w:val="nl-NL"/>
        </w:rPr>
        <w:t xml:space="preserve">Nghị quyết (hoặc Luật) về việc xử lý các vấn đề phát sinh liên quan đến sắp xếp tổ chức bộ máy </w:t>
      </w:r>
      <w:r w:rsidRPr="00450587">
        <w:rPr>
          <w:bCs/>
          <w:szCs w:val="28"/>
        </w:rPr>
        <w:t>thì các cơ quan có trách nhiệm phải xây dựng, ban hành văn bản để có hiệu lực cùng thời điểm với hiệu lực của Nghị quyết (hoặc Luật) do Quốc hội ban hành. Theo đó, Chính phủ, các bộ, cơ quan liên quan ban hành một văn bản để sửa đổi, bổ sung, thay thế, bãi bỏ nội dung của một số văn bản QPPL do cùng cơ quan ban hành, đồng thời, đối với các văn bản này, kiến nghị Chính phủ, Thủ tướng Chính phủ xem xét, cho phép các bộ, cơ quan ngang bộ xây dựng văn bản theo trình tự, thủ tục rút gọn.</w:t>
      </w:r>
    </w:p>
    <w:p w:rsidR="007437FB" w:rsidRPr="00FA68ED" w:rsidRDefault="007437FB" w:rsidP="007437FB">
      <w:pPr>
        <w:pStyle w:val="Header"/>
        <w:spacing w:before="120" w:after="120" w:line="362" w:lineRule="atLeast"/>
        <w:ind w:firstLine="567"/>
        <w:jc w:val="both"/>
        <w:rPr>
          <w:rFonts w:eastAsia="Calibri"/>
          <w:bCs/>
          <w:szCs w:val="28"/>
        </w:rPr>
      </w:pPr>
      <w:r w:rsidRPr="00F65FF2">
        <w:rPr>
          <w:rFonts w:eastAsia="Calibri"/>
          <w:bCs/>
          <w:szCs w:val="28"/>
        </w:rPr>
        <w:t xml:space="preserve">Như vậy, để kịp thời xử lý các nội dung cụ thể này, làm tiền đề, cơ sở cho các cơ quan nhà nước thực hiện nhiệm vụ quyền hạn sau khi tiếp nhận, chuyển giao hoặc hợp nhất, làm cơ sở cho công dân, tổ chức, doanh nghiệp thực hiện quyền và nghĩa vụ của mình, tránh khoảng trống pháp luật, bảo đảm hoạt động bình thường </w:t>
      </w:r>
      <w:r w:rsidRPr="00F65FF2">
        <w:rPr>
          <w:rFonts w:eastAsia="Calibri"/>
          <w:bCs/>
          <w:szCs w:val="28"/>
        </w:rPr>
        <w:lastRenderedPageBreak/>
        <w:t>của các lĩnh vực quản lý nhà nước, việc thực hiện sửa đổi, bổ sung hoặc thay thế, bãi bỏ ngay các nội dung cụ thể này là yêu cầu bức thiết.</w:t>
      </w:r>
      <w:r>
        <w:rPr>
          <w:rFonts w:eastAsia="Calibri"/>
          <w:bCs/>
          <w:szCs w:val="28"/>
        </w:rPr>
        <w:t xml:space="preserve"> </w:t>
      </w:r>
      <w:r w:rsidRPr="00450587">
        <w:rPr>
          <w:bCs/>
          <w:szCs w:val="28"/>
        </w:rPr>
        <w:t>Đối với những vấn đề khác không mang tính cấp bách thì các bộ, cơ quan có trách nhiệm nghiên cứu ban hành theo thẩm quyền hoặc trình cấp có thẩm quyền ban hành theo lộ trình được xác định, phù hợp với quy định về trình tự, thủ tục của Luật Ban hành văn bản QPPL.</w:t>
      </w:r>
    </w:p>
    <w:p w:rsidR="007437FB" w:rsidRDefault="007437FB" w:rsidP="007B78F0">
      <w:pPr>
        <w:pStyle w:val="NormalWeb"/>
        <w:spacing w:before="120" w:beforeAutospacing="0" w:after="120" w:afterAutospacing="0" w:line="362" w:lineRule="atLeast"/>
        <w:ind w:firstLine="567"/>
        <w:jc w:val="both"/>
        <w:rPr>
          <w:color w:val="000000"/>
          <w:sz w:val="28"/>
          <w:szCs w:val="28"/>
        </w:rPr>
      </w:pPr>
      <w:r w:rsidRPr="00075D1D">
        <w:rPr>
          <w:rFonts w:eastAsia="Calibri"/>
          <w:bCs/>
          <w:sz w:val="28"/>
          <w:szCs w:val="28"/>
        </w:rPr>
        <w:t xml:space="preserve">Trên đây là tổng hợp, báo cáo của Bộ Tư pháp về </w:t>
      </w:r>
      <w:r>
        <w:rPr>
          <w:rFonts w:eastAsia="Calibri"/>
          <w:bCs/>
          <w:sz w:val="28"/>
          <w:szCs w:val="28"/>
        </w:rPr>
        <w:t xml:space="preserve">những tác động của việc sắp xếp, tổ chức bộ máy và yêu cầu sửa đổi các quy định </w:t>
      </w:r>
      <w:r w:rsidRPr="00075D1D">
        <w:rPr>
          <w:spacing w:val="-2"/>
          <w:sz w:val="28"/>
          <w:szCs w:val="28"/>
          <w:shd w:val="clear" w:color="auto" w:fill="FFFFFF"/>
          <w:lang w:val="it-IT"/>
        </w:rPr>
        <w:t xml:space="preserve">pháp luật </w:t>
      </w:r>
      <w:r>
        <w:rPr>
          <w:color w:val="000000"/>
          <w:sz w:val="28"/>
          <w:szCs w:val="28"/>
        </w:rPr>
        <w:t>làm cơ sở cho việc sắp x</w:t>
      </w:r>
      <w:r w:rsidRPr="00154D6E">
        <w:rPr>
          <w:color w:val="000000"/>
          <w:sz w:val="28"/>
          <w:szCs w:val="28"/>
        </w:rPr>
        <w:t>ếp, tổ chức bộ máy, không tạo ra k</w:t>
      </w:r>
      <w:r>
        <w:rPr>
          <w:color w:val="000000"/>
          <w:sz w:val="28"/>
          <w:szCs w:val="28"/>
        </w:rPr>
        <w:t>hoảng trống pháp lý sau khi sắp x</w:t>
      </w:r>
      <w:r w:rsidRPr="00154D6E">
        <w:rPr>
          <w:color w:val="000000"/>
          <w:sz w:val="28"/>
          <w:szCs w:val="28"/>
        </w:rPr>
        <w:t>ếp tổ chức bộ máy./.</w:t>
      </w:r>
    </w:p>
    <w:p w:rsidR="007B78F0" w:rsidRPr="007B78F0" w:rsidRDefault="007B78F0" w:rsidP="007B78F0">
      <w:pPr>
        <w:pStyle w:val="NormalWeb"/>
        <w:spacing w:before="120" w:beforeAutospacing="0" w:after="120" w:afterAutospacing="0" w:line="362" w:lineRule="atLeast"/>
        <w:ind w:firstLine="567"/>
        <w:jc w:val="center"/>
        <w:rPr>
          <w:b/>
          <w:bCs/>
          <w:szCs w:val="28"/>
        </w:rPr>
      </w:pPr>
      <w:r>
        <w:rPr>
          <w:b/>
          <w:color w:val="000000"/>
          <w:sz w:val="28"/>
          <w:szCs w:val="28"/>
        </w:rPr>
        <w:t xml:space="preserve">                                                                                       </w:t>
      </w:r>
      <w:bookmarkStart w:id="1" w:name="_GoBack"/>
      <w:bookmarkEnd w:id="1"/>
      <w:r w:rsidRPr="007B78F0">
        <w:rPr>
          <w:b/>
          <w:color w:val="000000"/>
          <w:sz w:val="28"/>
          <w:szCs w:val="28"/>
        </w:rPr>
        <w:t>BỘ TƯ PHÁP</w:t>
      </w:r>
    </w:p>
    <w:p w:rsidR="007437FB" w:rsidRDefault="007B78F0" w:rsidP="007437FB">
      <w:r>
        <w:t xml:space="preserve">    </w:t>
      </w:r>
    </w:p>
    <w:p w:rsidR="00DC4AC2" w:rsidRDefault="00DC4AC2"/>
    <w:sectPr w:rsidR="00DC4AC2" w:rsidSect="00A6429D">
      <w:headerReference w:type="default" r:id="rId7"/>
      <w:footerReference w:type="even" r:id="rId8"/>
      <w:footerReference w:type="default" r:id="rId9"/>
      <w:pgSz w:w="11907" w:h="16840" w:code="9"/>
      <w:pgMar w:top="810" w:right="1134" w:bottom="990" w:left="1620" w:header="63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66F" w:rsidRDefault="0083766F" w:rsidP="007437FB">
      <w:r>
        <w:separator/>
      </w:r>
    </w:p>
  </w:endnote>
  <w:endnote w:type="continuationSeparator" w:id="0">
    <w:p w:rsidR="0083766F" w:rsidRDefault="0083766F" w:rsidP="00743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Times New Roman Bold Italic">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7F88" w:rsidRDefault="00C33C17" w:rsidP="00A642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E7F88" w:rsidRDefault="0083766F" w:rsidP="00A6429D">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7F88" w:rsidRPr="007A6F10" w:rsidRDefault="0083766F" w:rsidP="00A6429D">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66F" w:rsidRDefault="0083766F" w:rsidP="007437FB">
      <w:r>
        <w:separator/>
      </w:r>
    </w:p>
  </w:footnote>
  <w:footnote w:type="continuationSeparator" w:id="0">
    <w:p w:rsidR="0083766F" w:rsidRDefault="0083766F" w:rsidP="007437FB">
      <w:r>
        <w:continuationSeparator/>
      </w:r>
    </w:p>
  </w:footnote>
  <w:footnote w:id="1">
    <w:p w:rsidR="007437FB" w:rsidRPr="00F17156" w:rsidRDefault="007437FB" w:rsidP="007437FB">
      <w:pPr>
        <w:pStyle w:val="FootnoteText"/>
      </w:pPr>
      <w:r w:rsidRPr="00F17156">
        <w:rPr>
          <w:rStyle w:val="FootnoteReference"/>
        </w:rPr>
        <w:footnoteRef/>
      </w:r>
      <w:r w:rsidRPr="00F17156">
        <w:t xml:space="preserve"> </w:t>
      </w:r>
      <w:r w:rsidRPr="00F17156">
        <w:rPr>
          <w:lang w:val="nl-NL"/>
        </w:rPr>
        <w:t xml:space="preserve">Đến nay, Bộ Tư pháp nhận được thông tin, báo cáo của 62 địa phương. </w:t>
      </w:r>
    </w:p>
  </w:footnote>
  <w:footnote w:id="2">
    <w:p w:rsidR="007437FB" w:rsidRDefault="007437FB" w:rsidP="007437FB">
      <w:pPr>
        <w:pStyle w:val="FootnoteText"/>
        <w:ind w:firstLine="567"/>
      </w:pPr>
      <w:r>
        <w:rPr>
          <w:rStyle w:val="FootnoteReference"/>
        </w:rPr>
        <w:footnoteRef/>
      </w:r>
      <w:r>
        <w:t xml:space="preserve"> Như, khi tổ chức lại tổng cục thành cục…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7F88" w:rsidRPr="00923276" w:rsidRDefault="00C33C17">
    <w:pPr>
      <w:pStyle w:val="Header"/>
      <w:jc w:val="center"/>
      <w:rPr>
        <w:sz w:val="24"/>
      </w:rPr>
    </w:pPr>
    <w:r w:rsidRPr="00923276">
      <w:rPr>
        <w:sz w:val="24"/>
      </w:rPr>
      <w:fldChar w:fldCharType="begin"/>
    </w:r>
    <w:r w:rsidRPr="00923276">
      <w:rPr>
        <w:sz w:val="24"/>
      </w:rPr>
      <w:instrText xml:space="preserve"> PAGE   \* MERGEFORMAT </w:instrText>
    </w:r>
    <w:r w:rsidRPr="00923276">
      <w:rPr>
        <w:sz w:val="24"/>
      </w:rPr>
      <w:fldChar w:fldCharType="separate"/>
    </w:r>
    <w:r w:rsidR="007B78F0">
      <w:rPr>
        <w:noProof/>
        <w:sz w:val="24"/>
      </w:rPr>
      <w:t>16</w:t>
    </w:r>
    <w:r w:rsidRPr="00923276">
      <w:rPr>
        <w:noProof/>
        <w:sz w:val="24"/>
      </w:rPr>
      <w:fldChar w:fldCharType="end"/>
    </w:r>
  </w:p>
  <w:p w:rsidR="00AE7F88" w:rsidRDefault="0083766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97449"/>
    <w:multiLevelType w:val="hybridMultilevel"/>
    <w:tmpl w:val="0360C808"/>
    <w:lvl w:ilvl="0" w:tplc="53FEC4EE">
      <w:start w:val="1"/>
      <w:numFmt w:val="lowerLetter"/>
      <w:lvlText w:val="%1)"/>
      <w:lvlJc w:val="left"/>
      <w:pPr>
        <w:ind w:left="3763" w:hanging="360"/>
      </w:pPr>
      <w:rPr>
        <w:rFonts w:hint="default"/>
        <w:i/>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5151AA3"/>
    <w:multiLevelType w:val="hybridMultilevel"/>
    <w:tmpl w:val="FDAC7D96"/>
    <w:lvl w:ilvl="0" w:tplc="BA1437DA">
      <w:start w:val="1"/>
      <w:numFmt w:val="lowerLetter"/>
      <w:lvlText w:val="%1)"/>
      <w:lvlJc w:val="left"/>
      <w:pPr>
        <w:ind w:left="1440" w:hanging="360"/>
      </w:pPr>
      <w:rPr>
        <w:rFonts w:hint="default"/>
        <w:color w:val="081B3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9944C9E"/>
    <w:multiLevelType w:val="hybridMultilevel"/>
    <w:tmpl w:val="FDEE3C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A67229"/>
    <w:multiLevelType w:val="hybridMultilevel"/>
    <w:tmpl w:val="61AC8B56"/>
    <w:lvl w:ilvl="0" w:tplc="8988A196">
      <w:start w:val="1"/>
      <w:numFmt w:val="bullet"/>
      <w:lvlText w:val="-"/>
      <w:lvlJc w:val="left"/>
      <w:pPr>
        <w:ind w:left="786" w:hanging="360"/>
      </w:pPr>
      <w:rPr>
        <w:rFonts w:ascii="Times New Roman" w:eastAsia="Calibr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30C40703"/>
    <w:multiLevelType w:val="hybridMultilevel"/>
    <w:tmpl w:val="16121CDC"/>
    <w:lvl w:ilvl="0" w:tplc="86C22C34">
      <w:start w:val="1"/>
      <w:numFmt w:val="lowerLetter"/>
      <w:lvlText w:val="%1)"/>
      <w:lvlJc w:val="left"/>
      <w:pPr>
        <w:ind w:left="786" w:hanging="360"/>
      </w:pPr>
      <w:rPr>
        <w:rFonts w:hint="default"/>
        <w:b w:val="0"/>
        <w:i/>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E6156B8"/>
    <w:multiLevelType w:val="hybridMultilevel"/>
    <w:tmpl w:val="6860A236"/>
    <w:lvl w:ilvl="0" w:tplc="7C20454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44332188"/>
    <w:multiLevelType w:val="multilevel"/>
    <w:tmpl w:val="0548F12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081B3A"/>
      </w:rPr>
    </w:lvl>
    <w:lvl w:ilvl="2">
      <w:start w:val="1"/>
      <w:numFmt w:val="decimal"/>
      <w:isLgl/>
      <w:lvlText w:val="%1.%2.%3."/>
      <w:lvlJc w:val="left"/>
      <w:pPr>
        <w:ind w:left="1080" w:hanging="720"/>
      </w:pPr>
      <w:rPr>
        <w:rFonts w:hint="default"/>
        <w:color w:val="081B3A"/>
      </w:rPr>
    </w:lvl>
    <w:lvl w:ilvl="3">
      <w:start w:val="1"/>
      <w:numFmt w:val="decimal"/>
      <w:isLgl/>
      <w:lvlText w:val="%1.%2.%3.%4."/>
      <w:lvlJc w:val="left"/>
      <w:pPr>
        <w:ind w:left="1440" w:hanging="1080"/>
      </w:pPr>
      <w:rPr>
        <w:rFonts w:hint="default"/>
        <w:color w:val="081B3A"/>
      </w:rPr>
    </w:lvl>
    <w:lvl w:ilvl="4">
      <w:start w:val="1"/>
      <w:numFmt w:val="decimal"/>
      <w:isLgl/>
      <w:lvlText w:val="%1.%2.%3.%4.%5."/>
      <w:lvlJc w:val="left"/>
      <w:pPr>
        <w:ind w:left="1440" w:hanging="1080"/>
      </w:pPr>
      <w:rPr>
        <w:rFonts w:hint="default"/>
        <w:color w:val="081B3A"/>
      </w:rPr>
    </w:lvl>
    <w:lvl w:ilvl="5">
      <w:start w:val="1"/>
      <w:numFmt w:val="decimal"/>
      <w:isLgl/>
      <w:lvlText w:val="%1.%2.%3.%4.%5.%6."/>
      <w:lvlJc w:val="left"/>
      <w:pPr>
        <w:ind w:left="1800" w:hanging="1440"/>
      </w:pPr>
      <w:rPr>
        <w:rFonts w:hint="default"/>
        <w:color w:val="081B3A"/>
      </w:rPr>
    </w:lvl>
    <w:lvl w:ilvl="6">
      <w:start w:val="1"/>
      <w:numFmt w:val="decimal"/>
      <w:isLgl/>
      <w:lvlText w:val="%1.%2.%3.%4.%5.%6.%7."/>
      <w:lvlJc w:val="left"/>
      <w:pPr>
        <w:ind w:left="2160" w:hanging="1800"/>
      </w:pPr>
      <w:rPr>
        <w:rFonts w:hint="default"/>
        <w:color w:val="081B3A"/>
      </w:rPr>
    </w:lvl>
    <w:lvl w:ilvl="7">
      <w:start w:val="1"/>
      <w:numFmt w:val="decimal"/>
      <w:isLgl/>
      <w:lvlText w:val="%1.%2.%3.%4.%5.%6.%7.%8."/>
      <w:lvlJc w:val="left"/>
      <w:pPr>
        <w:ind w:left="2160" w:hanging="1800"/>
      </w:pPr>
      <w:rPr>
        <w:rFonts w:hint="default"/>
        <w:color w:val="081B3A"/>
      </w:rPr>
    </w:lvl>
    <w:lvl w:ilvl="8">
      <w:start w:val="1"/>
      <w:numFmt w:val="decimal"/>
      <w:isLgl/>
      <w:lvlText w:val="%1.%2.%3.%4.%5.%6.%7.%8.%9."/>
      <w:lvlJc w:val="left"/>
      <w:pPr>
        <w:ind w:left="2520" w:hanging="2160"/>
      </w:pPr>
      <w:rPr>
        <w:rFonts w:hint="default"/>
        <w:color w:val="081B3A"/>
      </w:rPr>
    </w:lvl>
  </w:abstractNum>
  <w:abstractNum w:abstractNumId="7" w15:restartNumberingAfterBreak="0">
    <w:nsid w:val="4C2C0536"/>
    <w:multiLevelType w:val="hybridMultilevel"/>
    <w:tmpl w:val="58BEE50C"/>
    <w:lvl w:ilvl="0" w:tplc="A8E87412">
      <w:start w:val="1"/>
      <w:numFmt w:val="lowerLetter"/>
      <w:lvlText w:val="%1)"/>
      <w:lvlJc w:val="left"/>
      <w:pPr>
        <w:ind w:left="1146" w:hanging="360"/>
      </w:pPr>
      <w:rPr>
        <w:rFonts w:hint="default"/>
        <w:i/>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6EB84B04"/>
    <w:multiLevelType w:val="hybridMultilevel"/>
    <w:tmpl w:val="28E4FB76"/>
    <w:lvl w:ilvl="0" w:tplc="F2F06A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8"/>
  </w:num>
  <w:num w:numId="2">
    <w:abstractNumId w:val="6"/>
  </w:num>
  <w:num w:numId="3">
    <w:abstractNumId w:val="1"/>
  </w:num>
  <w:num w:numId="4">
    <w:abstractNumId w:val="0"/>
  </w:num>
  <w:num w:numId="5">
    <w:abstractNumId w:val="4"/>
  </w:num>
  <w:num w:numId="6">
    <w:abstractNumId w:val="7"/>
  </w:num>
  <w:num w:numId="7">
    <w:abstractNumId w:val="5"/>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7FB"/>
    <w:rsid w:val="00063F26"/>
    <w:rsid w:val="00326B68"/>
    <w:rsid w:val="0034372F"/>
    <w:rsid w:val="007437FB"/>
    <w:rsid w:val="007B78F0"/>
    <w:rsid w:val="0083766F"/>
    <w:rsid w:val="00840B5C"/>
    <w:rsid w:val="009A5927"/>
    <w:rsid w:val="009C609F"/>
    <w:rsid w:val="00A6084B"/>
    <w:rsid w:val="00A75AE4"/>
    <w:rsid w:val="00C33C17"/>
    <w:rsid w:val="00DB2FA9"/>
    <w:rsid w:val="00DC4A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4966DF8"/>
  <w15:chartTrackingRefBased/>
  <w15:docId w15:val="{96B0895C-1CAC-49AD-80D4-11FDB2A95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7FB"/>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rsid w:val="007437FB"/>
    <w:pPr>
      <w:tabs>
        <w:tab w:val="center" w:pos="4320"/>
        <w:tab w:val="right" w:pos="8640"/>
      </w:tabs>
    </w:pPr>
  </w:style>
  <w:style w:type="character" w:customStyle="1" w:styleId="HeaderChar">
    <w:name w:val="Header Char"/>
    <w:basedOn w:val="DefaultParagraphFont"/>
    <w:link w:val="Header"/>
    <w:uiPriority w:val="99"/>
    <w:qFormat/>
    <w:rsid w:val="007437FB"/>
    <w:rPr>
      <w:rFonts w:ascii="Times New Roman" w:eastAsia="Times New Roman" w:hAnsi="Times New Roman" w:cs="Times New Roman"/>
      <w:sz w:val="28"/>
      <w:szCs w:val="24"/>
    </w:rPr>
  </w:style>
  <w:style w:type="paragraph" w:styleId="Footer">
    <w:name w:val="footer"/>
    <w:basedOn w:val="Normal"/>
    <w:link w:val="FooterChar"/>
    <w:rsid w:val="007437FB"/>
    <w:pPr>
      <w:tabs>
        <w:tab w:val="center" w:pos="4320"/>
        <w:tab w:val="right" w:pos="8640"/>
      </w:tabs>
    </w:pPr>
  </w:style>
  <w:style w:type="character" w:customStyle="1" w:styleId="FooterChar">
    <w:name w:val="Footer Char"/>
    <w:basedOn w:val="DefaultParagraphFont"/>
    <w:link w:val="Footer"/>
    <w:rsid w:val="007437FB"/>
    <w:rPr>
      <w:rFonts w:ascii="Times New Roman" w:eastAsia="Times New Roman" w:hAnsi="Times New Roman" w:cs="Times New Roman"/>
      <w:sz w:val="28"/>
      <w:szCs w:val="24"/>
    </w:rPr>
  </w:style>
  <w:style w:type="character" w:styleId="PageNumber">
    <w:name w:val="page number"/>
    <w:basedOn w:val="DefaultParagraphFont"/>
    <w:rsid w:val="007437FB"/>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uiPriority w:val="99"/>
    <w:qFormat/>
    <w:rsid w:val="007437FB"/>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
    <w:basedOn w:val="DefaultParagraphFont"/>
    <w:link w:val="FootnoteText"/>
    <w:uiPriority w:val="99"/>
    <w:qFormat/>
    <w:rsid w:val="007437FB"/>
    <w:rPr>
      <w:rFonts w:ascii="Times New Roman" w:eastAsia="Times New Roman" w:hAnsi="Times New Roman" w:cs="Times New Roman"/>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10 "/>
    <w:link w:val="RefChar"/>
    <w:uiPriority w:val="99"/>
    <w:qFormat/>
    <w:rsid w:val="007437FB"/>
    <w:rPr>
      <w:vertAlign w:val="superscript"/>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iPriority w:val="99"/>
    <w:qFormat/>
    <w:rsid w:val="007437FB"/>
    <w:pPr>
      <w:spacing w:before="100" w:beforeAutospacing="1" w:after="100" w:afterAutospacing="1"/>
    </w:pPr>
    <w:rPr>
      <w:sz w:val="24"/>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7437FB"/>
    <w:pPr>
      <w:spacing w:after="160" w:line="240" w:lineRule="exact"/>
    </w:pPr>
    <w:rPr>
      <w:rFonts w:asciiTheme="minorHAnsi" w:eastAsiaTheme="minorHAnsi" w:hAnsiTheme="minorHAnsi" w:cstheme="minorBidi"/>
      <w:sz w:val="22"/>
      <w:szCs w:val="22"/>
      <w:vertAlign w:val="superscript"/>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locked/>
    <w:rsid w:val="007437FB"/>
    <w:rPr>
      <w:rFonts w:ascii="Times New Roman" w:eastAsia="Times New Roman" w:hAnsi="Times New Roman" w:cs="Times New Roman"/>
      <w:sz w:val="24"/>
      <w:szCs w:val="24"/>
    </w:rPr>
  </w:style>
  <w:style w:type="character" w:styleId="Strong">
    <w:name w:val="Strong"/>
    <w:qFormat/>
    <w:rsid w:val="007437FB"/>
    <w:rPr>
      <w:b/>
      <w:bCs/>
    </w:rPr>
  </w:style>
  <w:style w:type="paragraph" w:customStyle="1" w:styleId="abc">
    <w:name w:val="abc"/>
    <w:basedOn w:val="Normal"/>
    <w:rsid w:val="007437FB"/>
    <w:pPr>
      <w:spacing w:line="280" w:lineRule="atLeast"/>
      <w:jc w:val="both"/>
    </w:pPr>
    <w:rPr>
      <w:rFonts w:ascii=".VnTime" w:hAnsi=".VnTime"/>
      <w:sz w:val="24"/>
      <w:szCs w:val="20"/>
    </w:rPr>
  </w:style>
  <w:style w:type="table" w:styleId="TableGrid">
    <w:name w:val="Table Grid"/>
    <w:basedOn w:val="TableNormal"/>
    <w:uiPriority w:val="59"/>
    <w:rsid w:val="007437F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37FB"/>
    <w:pPr>
      <w:spacing w:after="0" w:line="240" w:lineRule="auto"/>
    </w:pPr>
    <w:rPr>
      <w:rFonts w:ascii="Times New Roman" w:eastAsia="Times New Roman" w:hAnsi="Times New Roman" w:cs="Times New Roman"/>
      <w:sz w:val="28"/>
      <w:szCs w:val="24"/>
    </w:rPr>
  </w:style>
  <w:style w:type="character" w:styleId="CommentReference">
    <w:name w:val="annotation reference"/>
    <w:uiPriority w:val="99"/>
    <w:semiHidden/>
    <w:unhideWhenUsed/>
    <w:rsid w:val="007437FB"/>
    <w:rPr>
      <w:sz w:val="16"/>
      <w:szCs w:val="16"/>
    </w:rPr>
  </w:style>
  <w:style w:type="paragraph" w:styleId="CommentText">
    <w:name w:val="annotation text"/>
    <w:basedOn w:val="Normal"/>
    <w:link w:val="CommentTextChar"/>
    <w:uiPriority w:val="99"/>
    <w:unhideWhenUsed/>
    <w:rsid w:val="007437FB"/>
    <w:rPr>
      <w:sz w:val="20"/>
      <w:szCs w:val="20"/>
    </w:rPr>
  </w:style>
  <w:style w:type="character" w:customStyle="1" w:styleId="CommentTextChar">
    <w:name w:val="Comment Text Char"/>
    <w:basedOn w:val="DefaultParagraphFont"/>
    <w:link w:val="CommentText"/>
    <w:uiPriority w:val="99"/>
    <w:rsid w:val="007437F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437FB"/>
    <w:rPr>
      <w:b/>
      <w:bCs/>
    </w:rPr>
  </w:style>
  <w:style w:type="character" w:customStyle="1" w:styleId="CommentSubjectChar">
    <w:name w:val="Comment Subject Char"/>
    <w:basedOn w:val="CommentTextChar"/>
    <w:link w:val="CommentSubject"/>
    <w:uiPriority w:val="99"/>
    <w:semiHidden/>
    <w:rsid w:val="007437F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437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37F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5295</Words>
  <Characters>30183</Characters>
  <Application>Microsoft Office Word</Application>
  <DocSecurity>0</DocSecurity>
  <Lines>251</Lines>
  <Paragraphs>70</Paragraphs>
  <ScaleCrop>false</ScaleCrop>
  <Company>oprekin.com</Company>
  <LinksUpToDate>false</LinksUpToDate>
  <CharactersWithSpaces>35408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LITE</dc:creator>
  <cp:keywords/>
  <dc:description/>
  <cp:lastModifiedBy>lanht_311</cp:lastModifiedBy>
  <cp:revision>3</cp:revision>
  <dcterms:created xsi:type="dcterms:W3CDTF">2025-01-09T07:47:00Z</dcterms:created>
  <dcterms:modified xsi:type="dcterms:W3CDTF">2025-01-09T19:30:00Z</dcterms:modified>
</cp:coreProperties>
</file>